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73D8" w14:textId="14DBABD0" w:rsidR="003C061D" w:rsidRDefault="00E83E8F">
      <w:pPr>
        <w:rPr>
          <w:rFonts w:ascii="Georgia" w:hAnsi="Georgia"/>
        </w:rPr>
      </w:pPr>
      <w:bookmarkStart w:id="0" w:name="_GoBack"/>
      <w:bookmarkEnd w:id="0"/>
      <w:r w:rsidRPr="00E83E8F">
        <w:rPr>
          <w:rFonts w:ascii="Georgia" w:hAnsi="Georgia"/>
          <w:b/>
        </w:rPr>
        <w:t>To</w:t>
      </w:r>
      <w:r>
        <w:rPr>
          <w:rFonts w:ascii="Georgia" w:hAnsi="Georgia"/>
        </w:rPr>
        <w:t>: Interested Parties</w:t>
      </w:r>
    </w:p>
    <w:p w14:paraId="0A05A01A" w14:textId="77777777" w:rsidR="00E83E8F" w:rsidRDefault="00E83E8F">
      <w:pPr>
        <w:rPr>
          <w:rFonts w:ascii="Georgia" w:hAnsi="Georgia"/>
        </w:rPr>
      </w:pPr>
    </w:p>
    <w:p w14:paraId="4A5AFE0A" w14:textId="204964BA" w:rsidR="00E83E8F" w:rsidRDefault="00E83E8F">
      <w:pPr>
        <w:rPr>
          <w:rFonts w:ascii="Georgia" w:hAnsi="Georgia"/>
        </w:rPr>
      </w:pPr>
      <w:r w:rsidRPr="00E83E8F">
        <w:rPr>
          <w:rFonts w:ascii="Georgia" w:hAnsi="Georgia"/>
          <w:b/>
        </w:rPr>
        <w:t>From</w:t>
      </w:r>
      <w:r>
        <w:rPr>
          <w:rFonts w:ascii="Georgia" w:hAnsi="Georgia"/>
        </w:rPr>
        <w:t>: BLS Research &amp; Consulting LLC</w:t>
      </w:r>
    </w:p>
    <w:p w14:paraId="1FD0974F" w14:textId="77777777" w:rsidR="00E83E8F" w:rsidRDefault="00E83E8F">
      <w:pPr>
        <w:rPr>
          <w:rFonts w:ascii="Georgia" w:hAnsi="Georgia"/>
        </w:rPr>
      </w:pPr>
    </w:p>
    <w:p w14:paraId="3AAA01CC" w14:textId="7F16F8B6" w:rsidR="00E83E8F" w:rsidRDefault="00E83E8F">
      <w:pPr>
        <w:rPr>
          <w:rFonts w:ascii="Georgia" w:hAnsi="Georgia"/>
        </w:rPr>
      </w:pPr>
      <w:r w:rsidRPr="00E83E8F">
        <w:rPr>
          <w:rFonts w:ascii="Georgia" w:hAnsi="Georgia"/>
          <w:b/>
        </w:rPr>
        <w:t>RE</w:t>
      </w:r>
      <w:r>
        <w:rPr>
          <w:rFonts w:ascii="Georgia" w:hAnsi="Georgia"/>
        </w:rPr>
        <w:t>: Small Business Owners Survey—Paid Family Leave</w:t>
      </w:r>
    </w:p>
    <w:p w14:paraId="26CC1A3A" w14:textId="77777777" w:rsidR="00E83E8F" w:rsidRDefault="00E83E8F">
      <w:pPr>
        <w:rPr>
          <w:rFonts w:ascii="Georgia" w:hAnsi="Georgia"/>
        </w:rPr>
      </w:pPr>
    </w:p>
    <w:p w14:paraId="2F504F8F" w14:textId="64251438" w:rsidR="00E83E8F" w:rsidRDefault="00E83E8F">
      <w:pPr>
        <w:pBdr>
          <w:bottom w:val="single" w:sz="12" w:space="1" w:color="auto"/>
        </w:pBdr>
        <w:rPr>
          <w:rFonts w:ascii="Georgia" w:hAnsi="Georgia"/>
        </w:rPr>
      </w:pPr>
      <w:r w:rsidRPr="00E83E8F">
        <w:rPr>
          <w:rFonts w:ascii="Georgia" w:hAnsi="Georgia"/>
          <w:b/>
        </w:rPr>
        <w:t>Date</w:t>
      </w:r>
      <w:r w:rsidR="00335C0A">
        <w:rPr>
          <w:rFonts w:ascii="Georgia" w:hAnsi="Georgia"/>
        </w:rPr>
        <w:t>: May 24</w:t>
      </w:r>
      <w:r>
        <w:rPr>
          <w:rFonts w:ascii="Georgia" w:hAnsi="Georgia"/>
        </w:rPr>
        <w:t>, 2017</w:t>
      </w:r>
    </w:p>
    <w:p w14:paraId="74D83F09" w14:textId="77777777" w:rsidR="00E83E8F" w:rsidRDefault="00E83E8F">
      <w:pPr>
        <w:rPr>
          <w:rFonts w:ascii="Georgia" w:hAnsi="Georgia"/>
        </w:rPr>
      </w:pPr>
    </w:p>
    <w:p w14:paraId="74569108" w14:textId="61040066" w:rsidR="00E83E8F" w:rsidRDefault="001F6BFF">
      <w:pPr>
        <w:rPr>
          <w:rFonts w:ascii="Georgia" w:hAnsi="Georgia"/>
        </w:rPr>
      </w:pPr>
      <w:r>
        <w:rPr>
          <w:rFonts w:ascii="Georgia" w:hAnsi="Georgia"/>
        </w:rPr>
        <w:t>Recent</w:t>
      </w:r>
      <w:r w:rsidR="00E83E8F">
        <w:rPr>
          <w:rFonts w:ascii="Georgia" w:hAnsi="Georgia"/>
        </w:rPr>
        <w:t xml:space="preserve"> survey results</w:t>
      </w:r>
      <w:r>
        <w:rPr>
          <w:rFonts w:ascii="Georgia" w:hAnsi="Georgia"/>
        </w:rPr>
        <w:t xml:space="preserve"> </w:t>
      </w:r>
      <w:r w:rsidR="00E83E8F">
        <w:rPr>
          <w:rFonts w:ascii="Georgia" w:hAnsi="Georgia"/>
        </w:rPr>
        <w:t>indicate small business owners</w:t>
      </w:r>
      <w:r w:rsidR="00BB4D06">
        <w:rPr>
          <w:rFonts w:ascii="Georgia" w:hAnsi="Georgia"/>
        </w:rPr>
        <w:t xml:space="preserve"> (SBOs)</w:t>
      </w:r>
      <w:r w:rsidR="00E83E8F">
        <w:rPr>
          <w:rFonts w:ascii="Georgia" w:hAnsi="Georgia"/>
        </w:rPr>
        <w:t xml:space="preserve"> in Connecticut solidly support the paid family and medical leave legislation currently being considered in the Connecticut General Assembly. </w:t>
      </w:r>
      <w:r w:rsidR="004D1BE6">
        <w:rPr>
          <w:rFonts w:ascii="Georgia" w:hAnsi="Georgia"/>
        </w:rPr>
        <w:t>Support</w:t>
      </w:r>
      <w:r w:rsidR="00BB4D06">
        <w:rPr>
          <w:rFonts w:ascii="Georgia" w:hAnsi="Georgia"/>
        </w:rPr>
        <w:t xml:space="preserve"> increases further once SBOs</w:t>
      </w:r>
      <w:r w:rsidR="00E83E8F">
        <w:rPr>
          <w:rFonts w:ascii="Georgia" w:hAnsi="Georgia"/>
        </w:rPr>
        <w:t xml:space="preserve"> learn more about paid family and medical leave and the benefits these programs can bring to businesses, like increased retention, job satisfaction, productivity, and morale.</w:t>
      </w:r>
    </w:p>
    <w:p w14:paraId="02CE8ABA" w14:textId="77777777" w:rsidR="00E83E8F" w:rsidRDefault="00E83E8F">
      <w:pPr>
        <w:rPr>
          <w:rFonts w:ascii="Georgia" w:hAnsi="Georgia"/>
        </w:rPr>
      </w:pPr>
    </w:p>
    <w:p w14:paraId="22D01460" w14:textId="5B24EBAC" w:rsidR="00E83E8F" w:rsidRDefault="00E83E8F">
      <w:pPr>
        <w:rPr>
          <w:rFonts w:ascii="Georgia" w:hAnsi="Georgia"/>
        </w:rPr>
      </w:pPr>
      <w:r>
        <w:rPr>
          <w:rFonts w:ascii="Georgia" w:hAnsi="Georgia"/>
        </w:rPr>
        <w:t>Highlights:</w:t>
      </w:r>
    </w:p>
    <w:p w14:paraId="23AA6657" w14:textId="77777777" w:rsidR="00E83E8F" w:rsidRDefault="00E83E8F">
      <w:pPr>
        <w:rPr>
          <w:rFonts w:ascii="Georgia" w:hAnsi="Georgia"/>
        </w:rPr>
      </w:pPr>
    </w:p>
    <w:p w14:paraId="32721E0C" w14:textId="4E1A78A8" w:rsidR="00E83E8F" w:rsidRDefault="008F4D2C" w:rsidP="00E83E8F">
      <w:pPr>
        <w:pStyle w:val="ListParagraph"/>
        <w:numPr>
          <w:ilvl w:val="0"/>
          <w:numId w:val="1"/>
        </w:numPr>
        <w:rPr>
          <w:rFonts w:ascii="Georgia" w:hAnsi="Georgia"/>
        </w:rPr>
      </w:pPr>
      <w:r>
        <w:rPr>
          <w:rFonts w:ascii="Georgia" w:hAnsi="Georgia"/>
        </w:rPr>
        <w:t>95</w:t>
      </w:r>
      <w:r w:rsidR="00E83E8F">
        <w:rPr>
          <w:rFonts w:ascii="Georgia" w:hAnsi="Georgia"/>
        </w:rPr>
        <w:t xml:space="preserve">% of CT </w:t>
      </w:r>
      <w:r w:rsidR="00BB4D06">
        <w:rPr>
          <w:rFonts w:ascii="Georgia" w:hAnsi="Georgia"/>
        </w:rPr>
        <w:t>SBOs</w:t>
      </w:r>
      <w:r w:rsidR="00E83E8F">
        <w:rPr>
          <w:rFonts w:ascii="Georgia" w:hAnsi="Georgia"/>
        </w:rPr>
        <w:t xml:space="preserve"> believe it is important for people to have time off to care for a new baby, </w:t>
      </w:r>
      <w:r w:rsidR="00E83E8F" w:rsidRPr="00E83E8F">
        <w:rPr>
          <w:rFonts w:ascii="Georgia" w:hAnsi="Georgia"/>
        </w:rPr>
        <w:t>a seriously ill family member, or recover from a personal illness</w:t>
      </w:r>
      <w:r w:rsidR="00335C0A">
        <w:rPr>
          <w:rFonts w:ascii="Georgia" w:hAnsi="Georgia"/>
        </w:rPr>
        <w:t>, and 69</w:t>
      </w:r>
      <w:r w:rsidR="00E83E8F">
        <w:rPr>
          <w:rFonts w:ascii="Georgia" w:hAnsi="Georgia"/>
        </w:rPr>
        <w:t>% feel it is very important.</w:t>
      </w:r>
    </w:p>
    <w:p w14:paraId="2BBEE5B7" w14:textId="225D0F1D" w:rsidR="00E83E8F" w:rsidRDefault="00E83E8F" w:rsidP="00E83E8F">
      <w:pPr>
        <w:pStyle w:val="ListParagraph"/>
        <w:numPr>
          <w:ilvl w:val="0"/>
          <w:numId w:val="1"/>
        </w:numPr>
        <w:rPr>
          <w:rFonts w:ascii="Georgia" w:hAnsi="Georgia"/>
        </w:rPr>
      </w:pPr>
      <w:r>
        <w:rPr>
          <w:rFonts w:ascii="Georgia" w:hAnsi="Georgia"/>
        </w:rPr>
        <w:t xml:space="preserve">More than 3 in 4 CT </w:t>
      </w:r>
      <w:r w:rsidR="00BB4D06">
        <w:rPr>
          <w:rFonts w:ascii="Georgia" w:hAnsi="Georgia"/>
        </w:rPr>
        <w:t>SBOs</w:t>
      </w:r>
      <w:r>
        <w:rPr>
          <w:rFonts w:ascii="Georgia" w:hAnsi="Georgia"/>
        </w:rPr>
        <w:t xml:space="preserve"> support the paid family and m</w:t>
      </w:r>
      <w:r w:rsidR="005E4DAF">
        <w:rPr>
          <w:rFonts w:ascii="Georgia" w:hAnsi="Georgia"/>
        </w:rPr>
        <w:t>edical leave legislation, and nearly half (46</w:t>
      </w:r>
      <w:r>
        <w:rPr>
          <w:rFonts w:ascii="Georgia" w:hAnsi="Georgia"/>
        </w:rPr>
        <w:t>%</w:t>
      </w:r>
      <w:r w:rsidR="005E4DAF">
        <w:rPr>
          <w:rFonts w:ascii="Georgia" w:hAnsi="Georgia"/>
        </w:rPr>
        <w:t>)</w:t>
      </w:r>
      <w:r>
        <w:rPr>
          <w:rFonts w:ascii="Georgia" w:hAnsi="Georgia"/>
        </w:rPr>
        <w:t xml:space="preserve"> feel that way strongly. Support holds across the state and among different </w:t>
      </w:r>
      <w:r w:rsidR="0082482B">
        <w:rPr>
          <w:rFonts w:ascii="Georgia" w:hAnsi="Georgia"/>
        </w:rPr>
        <w:t>industries</w:t>
      </w:r>
      <w:r>
        <w:rPr>
          <w:rFonts w:ascii="Georgia" w:hAnsi="Georgia"/>
        </w:rPr>
        <w:t>.</w:t>
      </w:r>
    </w:p>
    <w:p w14:paraId="1270E03C" w14:textId="2E425C16" w:rsidR="00E83E8F" w:rsidRDefault="00E83E8F" w:rsidP="00E83E8F">
      <w:pPr>
        <w:pStyle w:val="ListParagraph"/>
        <w:numPr>
          <w:ilvl w:val="0"/>
          <w:numId w:val="1"/>
        </w:numPr>
        <w:rPr>
          <w:rFonts w:ascii="Georgia" w:hAnsi="Georgia"/>
        </w:rPr>
      </w:pPr>
      <w:r>
        <w:rPr>
          <w:rFonts w:ascii="Georgia" w:hAnsi="Georgia"/>
        </w:rPr>
        <w:t xml:space="preserve">Once </w:t>
      </w:r>
      <w:r w:rsidR="00BB4D06">
        <w:rPr>
          <w:rFonts w:ascii="Georgia" w:hAnsi="Georgia"/>
        </w:rPr>
        <w:t>SBOs</w:t>
      </w:r>
      <w:r>
        <w:rPr>
          <w:rFonts w:ascii="Georgia" w:hAnsi="Georgia"/>
        </w:rPr>
        <w:t xml:space="preserve"> learn more about paid family leave, including how research has demonstrated its </w:t>
      </w:r>
      <w:r w:rsidR="00BB4D06">
        <w:rPr>
          <w:rFonts w:ascii="Georgia" w:hAnsi="Georgia"/>
        </w:rPr>
        <w:t>benefits for</w:t>
      </w:r>
      <w:r>
        <w:rPr>
          <w:rFonts w:ascii="Georgia" w:hAnsi="Georgia"/>
        </w:rPr>
        <w:t xml:space="preserve"> </w:t>
      </w:r>
      <w:r w:rsidR="005E4DAF">
        <w:rPr>
          <w:rFonts w:ascii="Georgia" w:hAnsi="Georgia"/>
        </w:rPr>
        <w:t>businesses, support climbs to 82</w:t>
      </w:r>
      <w:r>
        <w:rPr>
          <w:rFonts w:ascii="Georgia" w:hAnsi="Georgia"/>
        </w:rPr>
        <w:t>%.</w:t>
      </w:r>
    </w:p>
    <w:p w14:paraId="520B7B95" w14:textId="77777777" w:rsidR="008F4D2C" w:rsidRDefault="008F4D2C" w:rsidP="008F4D2C">
      <w:pPr>
        <w:rPr>
          <w:rFonts w:ascii="Georgia" w:hAnsi="Georgia"/>
        </w:rPr>
      </w:pPr>
    </w:p>
    <w:p w14:paraId="2CBB7CBA" w14:textId="617B5F2F" w:rsidR="004D1BE6" w:rsidRPr="008F4D2C" w:rsidRDefault="005A3BF2" w:rsidP="008F4D2C">
      <w:pPr>
        <w:rPr>
          <w:rFonts w:ascii="Georgia" w:hAnsi="Georgia"/>
        </w:rPr>
      </w:pPr>
      <w:r w:rsidRPr="005A3BF2">
        <w:rPr>
          <w:rFonts w:ascii="Georgia" w:hAnsi="Georgia"/>
          <w:noProof/>
        </w:rPr>
        <w:drawing>
          <wp:inline distT="0" distB="0" distL="0" distR="0" wp14:anchorId="54FF8609" wp14:editId="1D8636B2">
            <wp:extent cx="5880735" cy="2974340"/>
            <wp:effectExtent l="0" t="0" r="1206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2F6EB6" w14:textId="13BB79FB" w:rsidR="00E83E8F" w:rsidRDefault="00E83E8F" w:rsidP="00E83E8F">
      <w:pPr>
        <w:rPr>
          <w:rFonts w:ascii="Georgia" w:hAnsi="Georgia"/>
        </w:rPr>
      </w:pPr>
    </w:p>
    <w:p w14:paraId="38398F86" w14:textId="43795B9C" w:rsidR="00E83E8F" w:rsidRDefault="00E83E8F" w:rsidP="00E83E8F">
      <w:pPr>
        <w:rPr>
          <w:rFonts w:ascii="Georgia" w:hAnsi="Georgia"/>
        </w:rPr>
      </w:pPr>
    </w:p>
    <w:p w14:paraId="40ED1897" w14:textId="77777777" w:rsidR="005A3BF2" w:rsidRDefault="00BB4D06" w:rsidP="001740F4">
      <w:pPr>
        <w:rPr>
          <w:rFonts w:ascii="Georgia" w:hAnsi="Georgia"/>
        </w:rPr>
      </w:pPr>
      <w:r>
        <w:rPr>
          <w:rFonts w:ascii="Georgia" w:hAnsi="Georgia"/>
        </w:rPr>
        <w:lastRenderedPageBreak/>
        <w:t>When asked why they support or oppose paid family leave, SBOs tend to mention</w:t>
      </w:r>
      <w:r w:rsidR="008F4D2C">
        <w:rPr>
          <w:rFonts w:ascii="Georgia" w:hAnsi="Georgia"/>
        </w:rPr>
        <w:t xml:space="preserve"> </w:t>
      </w:r>
      <w:r w:rsidR="000B232C">
        <w:rPr>
          <w:rFonts w:ascii="Georgia" w:hAnsi="Georgia"/>
        </w:rPr>
        <w:t>the importance of putting family first and the belief that allowing employees time off for family would make then more productive:</w:t>
      </w:r>
    </w:p>
    <w:p w14:paraId="14264900" w14:textId="62D52F19" w:rsidR="001740F4" w:rsidRDefault="00AE02A1" w:rsidP="001740F4">
      <w:pPr>
        <w:rPr>
          <w:rFonts w:ascii="Georgia" w:eastAsia="Times New Roman" w:hAnsi="Georgia" w:cs="Times New Roman"/>
          <w:color w:val="000000" w:themeColor="text1"/>
        </w:rPr>
      </w:pPr>
      <w:r w:rsidRPr="00AE02A1">
        <w:rPr>
          <w:rFonts w:ascii="Lato" w:eastAsia="Times New Roman" w:hAnsi="Lato" w:cs="Times New Roman"/>
          <w:color w:val="4F4F4F"/>
          <w:sz w:val="21"/>
          <w:szCs w:val="21"/>
        </w:rPr>
        <w:br/>
      </w:r>
      <w:r w:rsidR="000B232C" w:rsidRPr="000B232C">
        <w:rPr>
          <w:rFonts w:ascii="Georgia" w:eastAsia="Times New Roman" w:hAnsi="Georgia" w:cs="Times New Roman"/>
          <w:i/>
          <w:color w:val="000000" w:themeColor="text1"/>
        </w:rPr>
        <w:t>“</w:t>
      </w:r>
      <w:r w:rsidRPr="00AE02A1">
        <w:rPr>
          <w:rFonts w:ascii="Georgia" w:eastAsia="Times New Roman" w:hAnsi="Georgia" w:cs="Times New Roman"/>
          <w:i/>
          <w:color w:val="000000" w:themeColor="text1"/>
        </w:rPr>
        <w:t xml:space="preserve">I think it's been extremely important to allow employees the opportunities to spend time with their family during these periods when </w:t>
      </w:r>
      <w:r w:rsidR="000B232C" w:rsidRPr="000B232C">
        <w:rPr>
          <w:rFonts w:ascii="Georgia" w:eastAsia="Times New Roman" w:hAnsi="Georgia" w:cs="Times New Roman"/>
          <w:i/>
          <w:color w:val="000000" w:themeColor="text1"/>
        </w:rPr>
        <w:t xml:space="preserve">it’s </w:t>
      </w:r>
      <w:r w:rsidRPr="00AE02A1">
        <w:rPr>
          <w:rFonts w:ascii="Georgia" w:eastAsia="Times New Roman" w:hAnsi="Georgia" w:cs="Times New Roman"/>
          <w:i/>
          <w:color w:val="000000" w:themeColor="text1"/>
        </w:rPr>
        <w:t>so urgent to be available. It's great to come up with some ideas to not further burden already struggling small businesses and allowing needs to be met in this way. Great to see out of the box strategies.</w:t>
      </w:r>
      <w:r w:rsidR="000B232C" w:rsidRPr="000B232C">
        <w:rPr>
          <w:rFonts w:ascii="Georgia" w:eastAsia="Times New Roman" w:hAnsi="Georgia" w:cs="Times New Roman"/>
          <w:i/>
          <w:color w:val="000000" w:themeColor="text1"/>
        </w:rPr>
        <w:t>”</w:t>
      </w:r>
      <w:r w:rsidR="000D6DBD">
        <w:rPr>
          <w:rFonts w:ascii="Georgia" w:eastAsia="Times New Roman" w:hAnsi="Georgia" w:cs="Times New Roman"/>
          <w:color w:val="000000" w:themeColor="text1"/>
        </w:rPr>
        <w:t xml:space="preserve"> –Medical/Healthcare Industry SBO</w:t>
      </w:r>
      <w:r w:rsidR="000B232C">
        <w:rPr>
          <w:rFonts w:ascii="Georgia" w:eastAsia="Times New Roman" w:hAnsi="Georgia" w:cs="Times New Roman"/>
          <w:color w:val="000000" w:themeColor="text1"/>
        </w:rPr>
        <w:t xml:space="preserve">, </w:t>
      </w:r>
      <w:r w:rsidR="000D6DBD">
        <w:rPr>
          <w:rFonts w:ascii="Georgia" w:eastAsia="Times New Roman" w:hAnsi="Georgia" w:cs="Times New Roman"/>
          <w:color w:val="000000" w:themeColor="text1"/>
        </w:rPr>
        <w:t>Middlesex</w:t>
      </w:r>
      <w:r w:rsidR="000B232C">
        <w:rPr>
          <w:rFonts w:ascii="Georgia" w:eastAsia="Times New Roman" w:hAnsi="Georgia" w:cs="Times New Roman"/>
          <w:color w:val="000000" w:themeColor="text1"/>
        </w:rPr>
        <w:t xml:space="preserve"> County</w:t>
      </w:r>
      <w:r w:rsidR="001740F4">
        <w:rPr>
          <w:rFonts w:ascii="Georgia" w:eastAsia="Times New Roman" w:hAnsi="Georgia" w:cs="Times New Roman"/>
          <w:color w:val="000000" w:themeColor="text1"/>
        </w:rPr>
        <w:tab/>
      </w:r>
    </w:p>
    <w:p w14:paraId="028B1EF3" w14:textId="1BCB3F39" w:rsidR="001740F4" w:rsidRPr="001740F4" w:rsidRDefault="001740F4" w:rsidP="001740F4">
      <w:pPr>
        <w:rPr>
          <w:rFonts w:ascii="Georgia" w:hAnsi="Georgia"/>
        </w:rPr>
      </w:pPr>
      <w:r>
        <w:rPr>
          <w:rFonts w:ascii="Georgia" w:eastAsia="Times New Roman" w:hAnsi="Georgia" w:cs="Times New Roman"/>
          <w:color w:val="000000" w:themeColor="text1"/>
        </w:rPr>
        <w:tab/>
      </w:r>
      <w:r>
        <w:rPr>
          <w:rFonts w:ascii="Georgia" w:eastAsia="Times New Roman" w:hAnsi="Georgia" w:cs="Times New Roman"/>
          <w:color w:val="000000" w:themeColor="text1"/>
        </w:rPr>
        <w:tab/>
      </w:r>
    </w:p>
    <w:p w14:paraId="287F121A" w14:textId="2E2EF239" w:rsidR="003E68A8" w:rsidRPr="001740F4" w:rsidRDefault="000B232C" w:rsidP="003E68A8">
      <w:pPr>
        <w:spacing w:after="300"/>
        <w:rPr>
          <w:rFonts w:ascii="Georgia" w:eastAsia="Times New Roman" w:hAnsi="Georgia" w:cs="Times New Roman"/>
          <w:i/>
          <w:color w:val="000000" w:themeColor="text1"/>
        </w:rPr>
      </w:pPr>
      <w:r w:rsidRPr="000B232C">
        <w:rPr>
          <w:rFonts w:ascii="Georgia" w:eastAsia="Times New Roman" w:hAnsi="Georgia" w:cs="Times New Roman"/>
          <w:i/>
          <w:color w:val="000000" w:themeColor="text1"/>
        </w:rPr>
        <w:t>“</w:t>
      </w:r>
      <w:r w:rsidR="003E68A8" w:rsidRPr="003E68A8">
        <w:rPr>
          <w:rFonts w:ascii="Georgia" w:eastAsia="Times New Roman" w:hAnsi="Georgia" w:cs="Times New Roman"/>
          <w:i/>
          <w:color w:val="000000" w:themeColor="text1"/>
        </w:rPr>
        <w:t>I support it because it's important for employees to balance work and life. And as long as its employee funded I'm willing to sacrifice not having them at work during those 12 weeks.</w:t>
      </w:r>
      <w:r w:rsidRPr="000B232C">
        <w:rPr>
          <w:rFonts w:ascii="Georgia" w:eastAsia="Times New Roman" w:hAnsi="Georgia" w:cs="Times New Roman"/>
          <w:i/>
          <w:color w:val="000000" w:themeColor="text1"/>
        </w:rPr>
        <w:t>”</w:t>
      </w:r>
      <w:r w:rsidR="000D6DBD">
        <w:rPr>
          <w:rFonts w:ascii="Georgia" w:eastAsia="Times New Roman" w:hAnsi="Georgia" w:cs="Times New Roman"/>
          <w:color w:val="000000" w:themeColor="text1"/>
        </w:rPr>
        <w:t xml:space="preserve"> –Professional Services Industry SBO, New Haven</w:t>
      </w:r>
      <w:r>
        <w:rPr>
          <w:rFonts w:ascii="Georgia" w:eastAsia="Times New Roman" w:hAnsi="Georgia" w:cs="Times New Roman"/>
          <w:color w:val="000000" w:themeColor="text1"/>
        </w:rPr>
        <w:t xml:space="preserve"> County</w:t>
      </w:r>
    </w:p>
    <w:p w14:paraId="234BDEF8" w14:textId="3B9C5E36" w:rsidR="00E76785" w:rsidRDefault="00EF7529" w:rsidP="003E68A8">
      <w:pPr>
        <w:spacing w:after="300"/>
        <w:rPr>
          <w:rFonts w:ascii="Georgia" w:eastAsia="Times New Roman" w:hAnsi="Georgia" w:cs="Times New Roman"/>
          <w:color w:val="000000" w:themeColor="text1"/>
        </w:rPr>
      </w:pPr>
      <w:r w:rsidRPr="00EF7529">
        <w:rPr>
          <w:rFonts w:ascii="Georgia" w:eastAsia="Times New Roman" w:hAnsi="Georgia" w:cs="Times New Roman"/>
          <w:i/>
          <w:color w:val="000000" w:themeColor="text1"/>
        </w:rPr>
        <w:t>“</w:t>
      </w:r>
      <w:r w:rsidR="00E76785" w:rsidRPr="00EF7529">
        <w:rPr>
          <w:rFonts w:ascii="Georgia" w:eastAsia="Times New Roman" w:hAnsi="Georgia" w:cs="Times New Roman"/>
          <w:i/>
          <w:color w:val="000000" w:themeColor="text1"/>
        </w:rPr>
        <w:t>We need to be considerate of human needs in this world. Work and money can wait.” –</w:t>
      </w:r>
      <w:r w:rsidR="00E76785">
        <w:rPr>
          <w:rFonts w:ascii="Georgia" w:eastAsia="Times New Roman" w:hAnsi="Georgia" w:cs="Times New Roman"/>
          <w:color w:val="000000" w:themeColor="text1"/>
        </w:rPr>
        <w:t>Real Estate Industry SBO, Hartford County</w:t>
      </w:r>
    </w:p>
    <w:p w14:paraId="4BC2752E" w14:textId="1F1833DA" w:rsidR="00303656" w:rsidRDefault="00303656" w:rsidP="003E68A8">
      <w:pPr>
        <w:spacing w:after="300"/>
        <w:rPr>
          <w:rFonts w:ascii="Georgia" w:eastAsia="Times New Roman" w:hAnsi="Georgia" w:cs="Times New Roman"/>
          <w:color w:val="000000" w:themeColor="text1"/>
        </w:rPr>
      </w:pPr>
      <w:r w:rsidRPr="001740F4">
        <w:rPr>
          <w:rFonts w:ascii="Georgia" w:eastAsia="Times New Roman" w:hAnsi="Georgia" w:cs="Times New Roman"/>
          <w:i/>
          <w:color w:val="000000" w:themeColor="text1"/>
        </w:rPr>
        <w:t xml:space="preserve">“Because I understand the need for paid medical leave for employees, but as a small business owner it puts a great burden on such a business.  This sounds like a good solution that is mutually beneficial to all </w:t>
      </w:r>
      <w:r w:rsidR="001740F4" w:rsidRPr="001740F4">
        <w:rPr>
          <w:rFonts w:ascii="Georgia" w:eastAsia="Times New Roman" w:hAnsi="Georgia" w:cs="Times New Roman"/>
          <w:i/>
          <w:color w:val="000000" w:themeColor="text1"/>
        </w:rPr>
        <w:t>parties.</w:t>
      </w:r>
      <w:r w:rsidRPr="001740F4">
        <w:rPr>
          <w:rFonts w:ascii="Georgia" w:eastAsia="Times New Roman" w:hAnsi="Georgia" w:cs="Times New Roman"/>
          <w:i/>
          <w:color w:val="000000" w:themeColor="text1"/>
        </w:rPr>
        <w:t>”</w:t>
      </w:r>
      <w:r>
        <w:rPr>
          <w:rFonts w:ascii="Georgia" w:eastAsia="Times New Roman" w:hAnsi="Georgia" w:cs="Times New Roman"/>
          <w:color w:val="000000" w:themeColor="text1"/>
        </w:rPr>
        <w:t xml:space="preserve"> –Manufacturing Industry SBO, Litchfield County</w:t>
      </w:r>
    </w:p>
    <w:p w14:paraId="4436B987" w14:textId="02D558A9" w:rsidR="003E68A8" w:rsidRPr="006034A9" w:rsidRDefault="001740F4" w:rsidP="006034A9">
      <w:pPr>
        <w:spacing w:after="300"/>
        <w:rPr>
          <w:rFonts w:ascii="Georgia" w:eastAsia="Times New Roman" w:hAnsi="Georgia" w:cs="Times New Roman"/>
          <w:color w:val="000000" w:themeColor="text1"/>
        </w:rPr>
      </w:pPr>
      <w:r w:rsidRPr="001740F4">
        <w:rPr>
          <w:rFonts w:ascii="Georgia" w:eastAsia="Times New Roman" w:hAnsi="Georgia" w:cs="Times New Roman"/>
          <w:i/>
          <w:color w:val="000000" w:themeColor="text1"/>
        </w:rPr>
        <w:t>“Sometimes, family members get sick and need care. Family is very important and businesses should respect that. A happy employee is a productive employee.”</w:t>
      </w:r>
      <w:r>
        <w:rPr>
          <w:rFonts w:ascii="Georgia" w:eastAsia="Times New Roman" w:hAnsi="Georgia" w:cs="Times New Roman"/>
          <w:color w:val="000000" w:themeColor="text1"/>
        </w:rPr>
        <w:t xml:space="preserve"> –Educational Industry SBO, Fairfield County</w:t>
      </w:r>
    </w:p>
    <w:p w14:paraId="4C8B52A9" w14:textId="7363E6ED" w:rsidR="008F4D2C" w:rsidRDefault="008F4D2C" w:rsidP="00E83E8F">
      <w:pPr>
        <w:rPr>
          <w:rFonts w:ascii="Georgia" w:hAnsi="Georgia"/>
        </w:rPr>
      </w:pPr>
      <w:r>
        <w:rPr>
          <w:rFonts w:ascii="Georgia" w:hAnsi="Georgia"/>
        </w:rPr>
        <w:t xml:space="preserve">In conclusion, SBOs solidly support paid family leave and easily understand that such programs benefit businesses in the long run and make good business sense. </w:t>
      </w:r>
    </w:p>
    <w:p w14:paraId="4B436419" w14:textId="77777777" w:rsidR="008F4D2C" w:rsidRDefault="008F4D2C" w:rsidP="00E83E8F">
      <w:pPr>
        <w:rPr>
          <w:rFonts w:ascii="Georgia" w:hAnsi="Georgia"/>
        </w:rPr>
      </w:pPr>
    </w:p>
    <w:p w14:paraId="5A9EF5C0" w14:textId="1F46B712" w:rsidR="008F4D2C" w:rsidRDefault="008F4D2C" w:rsidP="008F4D2C">
      <w:pPr>
        <w:jc w:val="center"/>
        <w:rPr>
          <w:rFonts w:ascii="Georgia" w:hAnsi="Georgia"/>
        </w:rPr>
      </w:pPr>
      <w:r>
        <w:rPr>
          <w:rFonts w:ascii="Georgia" w:hAnsi="Georgia"/>
        </w:rPr>
        <w:t>***</w:t>
      </w:r>
    </w:p>
    <w:p w14:paraId="76E9EBBA" w14:textId="77777777" w:rsidR="008F4D2C" w:rsidRDefault="008F4D2C" w:rsidP="008F4D2C">
      <w:pPr>
        <w:jc w:val="center"/>
        <w:rPr>
          <w:rFonts w:ascii="Georgia" w:hAnsi="Georgia"/>
        </w:rPr>
      </w:pPr>
    </w:p>
    <w:p w14:paraId="5E796D8B" w14:textId="3250940F" w:rsidR="008F4D2C" w:rsidRDefault="008F4D2C" w:rsidP="008F4D2C">
      <w:pPr>
        <w:rPr>
          <w:rFonts w:ascii="Georgia" w:hAnsi="Georgia"/>
        </w:rPr>
      </w:pPr>
      <w:r>
        <w:rPr>
          <w:rFonts w:ascii="Georgia" w:hAnsi="Georgia"/>
        </w:rPr>
        <w:t>For questions about this survey, please contact Brittany L. Stalsburg by e-mail (</w:t>
      </w:r>
      <w:hyperlink r:id="rId10" w:history="1">
        <w:r w:rsidRPr="006F69AC">
          <w:rPr>
            <w:rStyle w:val="Hyperlink"/>
            <w:rFonts w:ascii="Georgia" w:hAnsi="Georgia"/>
          </w:rPr>
          <w:t>Brittany.stalsburg@gmail.com)</w:t>
        </w:r>
      </w:hyperlink>
      <w:r>
        <w:rPr>
          <w:rFonts w:ascii="Georgia" w:hAnsi="Georgia"/>
        </w:rPr>
        <w:t xml:space="preserve"> or phone (860.227.3875).</w:t>
      </w:r>
    </w:p>
    <w:p w14:paraId="68D44464" w14:textId="77777777" w:rsidR="008F4D2C" w:rsidRDefault="008F4D2C" w:rsidP="008F4D2C">
      <w:pPr>
        <w:rPr>
          <w:rFonts w:ascii="Georgia" w:hAnsi="Georgia"/>
        </w:rPr>
      </w:pPr>
    </w:p>
    <w:p w14:paraId="584CD439" w14:textId="18F49BDE" w:rsidR="008F4D2C" w:rsidRDefault="008F4D2C" w:rsidP="008F4D2C">
      <w:pPr>
        <w:rPr>
          <w:rFonts w:ascii="Georgia" w:hAnsi="Georgia"/>
        </w:rPr>
      </w:pPr>
      <w:r>
        <w:rPr>
          <w:rFonts w:ascii="Georgia" w:hAnsi="Georgia"/>
        </w:rPr>
        <w:t>For questions about the Campaign for Paid Family Leave campaign,</w:t>
      </w:r>
      <w:r w:rsidR="00C70BA9">
        <w:rPr>
          <w:rFonts w:ascii="Georgia" w:hAnsi="Georgia"/>
        </w:rPr>
        <w:t xml:space="preserve"> please contact Catherine Bailey</w:t>
      </w:r>
      <w:r w:rsidR="00C62DDF">
        <w:rPr>
          <w:rFonts w:ascii="Georgia" w:hAnsi="Georgia"/>
        </w:rPr>
        <w:t xml:space="preserve"> by e-mail (cbailey@cwealf.org</w:t>
      </w:r>
      <w:r w:rsidR="00FF4239">
        <w:rPr>
          <w:rFonts w:ascii="Georgia" w:hAnsi="Georgia"/>
        </w:rPr>
        <w:t>) or phone (860.247.6090</w:t>
      </w:r>
      <w:r>
        <w:rPr>
          <w:rFonts w:ascii="Georgia" w:hAnsi="Georgia"/>
        </w:rPr>
        <w:t>).</w:t>
      </w:r>
    </w:p>
    <w:p w14:paraId="17EF0B04" w14:textId="77777777" w:rsidR="008F4D2C" w:rsidRDefault="008F4D2C" w:rsidP="00E83E8F">
      <w:pPr>
        <w:rPr>
          <w:rFonts w:ascii="Georgia" w:hAnsi="Georgia"/>
        </w:rPr>
      </w:pPr>
    </w:p>
    <w:p w14:paraId="71D1D324" w14:textId="77777777" w:rsidR="004D1BE6" w:rsidRDefault="004D1BE6" w:rsidP="00E83E8F">
      <w:pPr>
        <w:rPr>
          <w:rFonts w:ascii="Georgia" w:hAnsi="Georgia"/>
        </w:rPr>
      </w:pPr>
    </w:p>
    <w:p w14:paraId="3A4A028B" w14:textId="77777777" w:rsidR="001B1BA2" w:rsidRDefault="001B1BA2" w:rsidP="001B1BA2">
      <w:pPr>
        <w:jc w:val="center"/>
        <w:rPr>
          <w:rFonts w:ascii="Georgia" w:hAnsi="Georgia"/>
          <w:b/>
        </w:rPr>
      </w:pPr>
    </w:p>
    <w:p w14:paraId="44505AD9" w14:textId="77777777" w:rsidR="001B1BA2" w:rsidRDefault="001B1BA2" w:rsidP="001B1BA2">
      <w:pPr>
        <w:jc w:val="center"/>
        <w:rPr>
          <w:rFonts w:ascii="Georgia" w:hAnsi="Georgia"/>
          <w:b/>
        </w:rPr>
      </w:pPr>
    </w:p>
    <w:p w14:paraId="59BA1431" w14:textId="77777777" w:rsidR="001B1BA2" w:rsidRDefault="001B1BA2" w:rsidP="001B1BA2">
      <w:pPr>
        <w:jc w:val="center"/>
        <w:rPr>
          <w:rFonts w:ascii="Georgia" w:hAnsi="Georgia"/>
          <w:b/>
        </w:rPr>
      </w:pPr>
    </w:p>
    <w:p w14:paraId="52A58214" w14:textId="77777777" w:rsidR="001B1BA2" w:rsidRDefault="001B1BA2" w:rsidP="001B1BA2">
      <w:pPr>
        <w:jc w:val="center"/>
        <w:rPr>
          <w:rFonts w:ascii="Georgia" w:hAnsi="Georgia"/>
          <w:b/>
        </w:rPr>
      </w:pPr>
    </w:p>
    <w:p w14:paraId="327C10C8" w14:textId="77777777" w:rsidR="001B1BA2" w:rsidRDefault="001B1BA2" w:rsidP="001B1BA2">
      <w:pPr>
        <w:jc w:val="center"/>
        <w:rPr>
          <w:rFonts w:ascii="Georgia" w:hAnsi="Georgia"/>
          <w:b/>
        </w:rPr>
      </w:pPr>
    </w:p>
    <w:p w14:paraId="5C9CA87D" w14:textId="77777777" w:rsidR="001B1BA2" w:rsidRDefault="001B1BA2" w:rsidP="001B1BA2">
      <w:pPr>
        <w:jc w:val="center"/>
        <w:rPr>
          <w:rFonts w:ascii="Georgia" w:hAnsi="Georgia"/>
          <w:b/>
        </w:rPr>
      </w:pPr>
    </w:p>
    <w:p w14:paraId="00F8A977" w14:textId="77777777" w:rsidR="001B1BA2" w:rsidRDefault="001B1BA2" w:rsidP="001B1BA2">
      <w:pPr>
        <w:jc w:val="center"/>
        <w:rPr>
          <w:rFonts w:ascii="Georgia" w:hAnsi="Georgia"/>
          <w:b/>
        </w:rPr>
      </w:pPr>
    </w:p>
    <w:p w14:paraId="5E89FCD7" w14:textId="77777777" w:rsidR="001B1BA2" w:rsidRDefault="001B1BA2" w:rsidP="001B1BA2">
      <w:pPr>
        <w:jc w:val="center"/>
        <w:rPr>
          <w:rFonts w:ascii="Georgia" w:hAnsi="Georgia"/>
          <w:b/>
        </w:rPr>
      </w:pPr>
    </w:p>
    <w:p w14:paraId="70D63B96" w14:textId="77777777" w:rsidR="001F6BFF" w:rsidRDefault="001F6BFF" w:rsidP="00DA6DC1">
      <w:pPr>
        <w:rPr>
          <w:rFonts w:ascii="Georgia" w:hAnsi="Georgia"/>
          <w:b/>
        </w:rPr>
      </w:pPr>
    </w:p>
    <w:p w14:paraId="65B8DC6E" w14:textId="42FB2EDA" w:rsidR="001F6BFF" w:rsidRDefault="001F6BFF" w:rsidP="001B1BA2">
      <w:pPr>
        <w:jc w:val="center"/>
        <w:rPr>
          <w:rFonts w:ascii="Georgia" w:hAnsi="Georgia"/>
          <w:b/>
        </w:rPr>
      </w:pPr>
      <w:r>
        <w:rPr>
          <w:rFonts w:ascii="Georgia" w:hAnsi="Georgia"/>
          <w:b/>
        </w:rPr>
        <w:lastRenderedPageBreak/>
        <w:t>Methodology</w:t>
      </w:r>
    </w:p>
    <w:p w14:paraId="53DC3C1E" w14:textId="77777777" w:rsidR="001F6BFF" w:rsidRDefault="001F6BFF" w:rsidP="001B1BA2">
      <w:pPr>
        <w:jc w:val="center"/>
        <w:rPr>
          <w:rFonts w:ascii="Georgia" w:hAnsi="Georgia"/>
          <w:b/>
        </w:rPr>
      </w:pPr>
    </w:p>
    <w:p w14:paraId="4E660CC8" w14:textId="091BF181" w:rsidR="004C6945" w:rsidRDefault="001F6BFF" w:rsidP="001F6BFF">
      <w:pPr>
        <w:rPr>
          <w:rFonts w:ascii="Georgia" w:hAnsi="Georgia"/>
        </w:rPr>
      </w:pPr>
      <w:r w:rsidRPr="00264CCF">
        <w:rPr>
          <w:rFonts w:ascii="Georgia" w:hAnsi="Georgia"/>
        </w:rPr>
        <w:t xml:space="preserve">On behalf of the CT Campaign for Paid Family Leave, BLS Research &amp; Consulting </w:t>
      </w:r>
      <w:r w:rsidR="00B961AE">
        <w:rPr>
          <w:rFonts w:ascii="Georgia" w:hAnsi="Georgia"/>
        </w:rPr>
        <w:t>conducted an online survey of 24</w:t>
      </w:r>
      <w:r w:rsidR="00335C0A">
        <w:rPr>
          <w:rFonts w:ascii="Georgia" w:hAnsi="Georgia"/>
        </w:rPr>
        <w:t>3</w:t>
      </w:r>
      <w:r w:rsidRPr="00264CCF">
        <w:rPr>
          <w:rFonts w:ascii="Georgia" w:hAnsi="Georgia"/>
        </w:rPr>
        <w:t xml:space="preserve"> small business owners (2-250 employees) in Connecticut.</w:t>
      </w:r>
      <w:r w:rsidR="00F943F3">
        <w:rPr>
          <w:rFonts w:ascii="Georgia" w:hAnsi="Georgia"/>
        </w:rPr>
        <w:t xml:space="preserve"> About 82% of business owners surveyed employ less than 25 people.</w:t>
      </w:r>
      <w:r w:rsidRPr="00264CCF">
        <w:rPr>
          <w:rFonts w:ascii="Georgia" w:hAnsi="Georgia"/>
        </w:rPr>
        <w:t xml:space="preserve"> </w:t>
      </w:r>
    </w:p>
    <w:p w14:paraId="301D158F" w14:textId="77777777" w:rsidR="004C6945" w:rsidRDefault="004C6945" w:rsidP="001F6BFF">
      <w:pPr>
        <w:rPr>
          <w:rFonts w:ascii="Georgia" w:hAnsi="Georgia"/>
        </w:rPr>
      </w:pPr>
    </w:p>
    <w:p w14:paraId="394146E0" w14:textId="3C053DB5" w:rsidR="001F6BFF" w:rsidRDefault="001F6BFF" w:rsidP="001F6BFF">
      <w:pPr>
        <w:rPr>
          <w:rFonts w:ascii="Georgia" w:hAnsi="Georgia"/>
        </w:rPr>
      </w:pPr>
      <w:r w:rsidRPr="00264CCF">
        <w:rPr>
          <w:rFonts w:ascii="Georgia" w:hAnsi="Georgia"/>
        </w:rPr>
        <w:t>The survey fielded</w:t>
      </w:r>
      <w:r w:rsidR="00B961AE">
        <w:rPr>
          <w:rFonts w:ascii="Georgia" w:hAnsi="Georgia"/>
        </w:rPr>
        <w:t xml:space="preserve"> May 17-May 23</w:t>
      </w:r>
      <w:r w:rsidRPr="00264CCF">
        <w:rPr>
          <w:rFonts w:ascii="Georgia" w:hAnsi="Georgia"/>
        </w:rPr>
        <w:t>, 2017. The margin of error is +/- 6%.</w:t>
      </w:r>
    </w:p>
    <w:p w14:paraId="05D51CE2" w14:textId="77777777" w:rsidR="00B961AE" w:rsidRDefault="00B961AE" w:rsidP="001F6BFF">
      <w:pPr>
        <w:rPr>
          <w:rFonts w:ascii="Georgia" w:hAnsi="Georgia"/>
        </w:rPr>
      </w:pPr>
    </w:p>
    <w:p w14:paraId="5BC1B748" w14:textId="0884AE03" w:rsidR="00B961AE" w:rsidRPr="00264CCF" w:rsidRDefault="00B961AE" w:rsidP="001F6BFF">
      <w:pPr>
        <w:rPr>
          <w:rFonts w:ascii="Georgia" w:hAnsi="Georgia"/>
        </w:rPr>
      </w:pPr>
      <w:r>
        <w:rPr>
          <w:rFonts w:ascii="Georgia" w:hAnsi="Georgia"/>
        </w:rPr>
        <w:t>Respondents were recruited via online panels and from commercial lists of small businesses in Connecticut. The sample includes a broad mix of small business owners from several industries—from manufacturing and construction to educational services and the medical/healthcare industry. Woman- and minority-owned small businesses are also represented.</w:t>
      </w:r>
    </w:p>
    <w:p w14:paraId="4FB0FCBA" w14:textId="77777777" w:rsidR="001F6BFF" w:rsidRDefault="001F6BFF" w:rsidP="006034A9">
      <w:pPr>
        <w:rPr>
          <w:rFonts w:ascii="Georgia" w:hAnsi="Georgia"/>
          <w:b/>
        </w:rPr>
      </w:pPr>
    </w:p>
    <w:p w14:paraId="199E0850" w14:textId="608F2AB1" w:rsidR="004D1BE6" w:rsidRDefault="001B1BA2" w:rsidP="001B1BA2">
      <w:pPr>
        <w:jc w:val="center"/>
        <w:rPr>
          <w:rFonts w:ascii="Georgia" w:hAnsi="Georgia"/>
          <w:b/>
        </w:rPr>
      </w:pPr>
      <w:r w:rsidRPr="001B1BA2">
        <w:rPr>
          <w:rFonts w:ascii="Georgia" w:hAnsi="Georgia"/>
          <w:b/>
        </w:rPr>
        <w:t>Survey Results</w:t>
      </w:r>
    </w:p>
    <w:p w14:paraId="771F5517" w14:textId="77777777" w:rsidR="009E4630" w:rsidRPr="001B1BA2" w:rsidRDefault="009E4630" w:rsidP="001B1BA2">
      <w:pPr>
        <w:jc w:val="center"/>
        <w:rPr>
          <w:rFonts w:ascii="Georgia" w:hAnsi="Georgia"/>
          <w:b/>
        </w:rPr>
      </w:pPr>
    </w:p>
    <w:p w14:paraId="3739FA1A" w14:textId="02F0D745" w:rsidR="009E4630" w:rsidRPr="009E4630" w:rsidRDefault="009E4630" w:rsidP="009E4630">
      <w:pPr>
        <w:rPr>
          <w:rFonts w:ascii="Georgia" w:hAnsi="Georgia"/>
        </w:rPr>
      </w:pPr>
      <w:r w:rsidRPr="009E4630">
        <w:rPr>
          <w:rFonts w:ascii="Georgia" w:hAnsi="Georgia"/>
        </w:rPr>
        <w:t>In your opinion, how important is it for people to have access to some paid time off if they need to care for a new baby, a seriously ill family member, or recover from a personal illness?</w:t>
      </w:r>
    </w:p>
    <w:p w14:paraId="463C7ACE" w14:textId="77777777" w:rsidR="009E4630" w:rsidRPr="009E4630" w:rsidRDefault="009E4630" w:rsidP="009E4630">
      <w:pPr>
        <w:rPr>
          <w:rFonts w:ascii="Georgia" w:hAnsi="Georgia"/>
        </w:rPr>
      </w:pPr>
    </w:p>
    <w:p w14:paraId="194015FE" w14:textId="77777777" w:rsidR="009E4630" w:rsidRPr="009E4630" w:rsidRDefault="009E4630" w:rsidP="009E4630">
      <w:pPr>
        <w:tabs>
          <w:tab w:val="left" w:pos="3600"/>
          <w:tab w:val="left" w:pos="4590"/>
        </w:tabs>
        <w:rPr>
          <w:rFonts w:ascii="Georgia" w:hAnsi="Georgia"/>
        </w:rPr>
      </w:pPr>
      <w:r w:rsidRPr="009E4630">
        <w:rPr>
          <w:rFonts w:ascii="Georgia" w:hAnsi="Georgia"/>
        </w:rPr>
        <w:tab/>
      </w:r>
      <w:r w:rsidRPr="009E4630">
        <w:rPr>
          <w:rFonts w:ascii="Georgia" w:hAnsi="Georgia"/>
        </w:rPr>
        <w:tab/>
      </w:r>
    </w:p>
    <w:p w14:paraId="4A986CFE" w14:textId="77777777" w:rsidR="009E4630" w:rsidRPr="009E4630" w:rsidRDefault="009E4630" w:rsidP="009E4630">
      <w:pPr>
        <w:tabs>
          <w:tab w:val="left" w:pos="3600"/>
          <w:tab w:val="left" w:pos="4590"/>
        </w:tabs>
        <w:rPr>
          <w:rFonts w:ascii="Georgia" w:hAnsi="Georgia"/>
        </w:rPr>
      </w:pPr>
      <w:r w:rsidRPr="009E4630">
        <w:rPr>
          <w:rFonts w:ascii="Georgia" w:hAnsi="Georgia"/>
        </w:rPr>
        <w:t>Very important</w:t>
      </w:r>
      <w:r w:rsidRPr="009E4630">
        <w:rPr>
          <w:rFonts w:ascii="Georgia" w:hAnsi="Georgia"/>
        </w:rPr>
        <w:tab/>
        <w:t>69%</w:t>
      </w:r>
    </w:p>
    <w:p w14:paraId="549A1D32" w14:textId="77777777" w:rsidR="009E4630" w:rsidRPr="009E4630" w:rsidRDefault="009E4630" w:rsidP="009E4630">
      <w:pPr>
        <w:tabs>
          <w:tab w:val="left" w:pos="3600"/>
          <w:tab w:val="left" w:pos="4590"/>
        </w:tabs>
        <w:rPr>
          <w:rFonts w:ascii="Georgia" w:hAnsi="Georgia"/>
        </w:rPr>
      </w:pPr>
      <w:r w:rsidRPr="009E4630">
        <w:rPr>
          <w:rFonts w:ascii="Georgia" w:hAnsi="Georgia"/>
        </w:rPr>
        <w:t>Somewhat important</w:t>
      </w:r>
      <w:r w:rsidRPr="009E4630">
        <w:rPr>
          <w:rFonts w:ascii="Georgia" w:hAnsi="Georgia"/>
        </w:rPr>
        <w:tab/>
        <w:t>26</w:t>
      </w:r>
    </w:p>
    <w:p w14:paraId="375EE799" w14:textId="77777777" w:rsidR="009E4630" w:rsidRPr="009E4630" w:rsidRDefault="009E4630" w:rsidP="009E4630">
      <w:pPr>
        <w:tabs>
          <w:tab w:val="left" w:pos="3600"/>
          <w:tab w:val="left" w:pos="4590"/>
        </w:tabs>
        <w:rPr>
          <w:rFonts w:ascii="Georgia" w:hAnsi="Georgia"/>
        </w:rPr>
      </w:pPr>
      <w:r w:rsidRPr="009E4630">
        <w:rPr>
          <w:rFonts w:ascii="Georgia" w:hAnsi="Georgia"/>
        </w:rPr>
        <w:t>Not too important</w:t>
      </w:r>
      <w:r w:rsidRPr="009E4630">
        <w:rPr>
          <w:rFonts w:ascii="Georgia" w:hAnsi="Georgia"/>
        </w:rPr>
        <w:tab/>
        <w:t xml:space="preserve">  4</w:t>
      </w:r>
    </w:p>
    <w:p w14:paraId="4EE7A9A7" w14:textId="77777777" w:rsidR="009E4630" w:rsidRPr="009E4630" w:rsidRDefault="009E4630" w:rsidP="009E4630">
      <w:pPr>
        <w:tabs>
          <w:tab w:val="left" w:pos="3600"/>
          <w:tab w:val="left" w:pos="4590"/>
        </w:tabs>
        <w:rPr>
          <w:rFonts w:ascii="Georgia" w:hAnsi="Georgia"/>
        </w:rPr>
      </w:pPr>
      <w:r w:rsidRPr="009E4630">
        <w:rPr>
          <w:rFonts w:ascii="Georgia" w:hAnsi="Georgia"/>
        </w:rPr>
        <w:t>Not important at all</w:t>
      </w:r>
      <w:r w:rsidRPr="009E4630">
        <w:rPr>
          <w:rFonts w:ascii="Georgia" w:hAnsi="Georgia"/>
        </w:rPr>
        <w:tab/>
        <w:t xml:space="preserve">  1</w:t>
      </w:r>
    </w:p>
    <w:p w14:paraId="28645A0A" w14:textId="77777777" w:rsidR="009E4630" w:rsidRPr="009E4630" w:rsidRDefault="009E4630" w:rsidP="009E4630">
      <w:pPr>
        <w:tabs>
          <w:tab w:val="left" w:pos="3600"/>
          <w:tab w:val="left" w:pos="4590"/>
        </w:tabs>
        <w:rPr>
          <w:rFonts w:ascii="Georgia" w:hAnsi="Georgia"/>
        </w:rPr>
      </w:pPr>
    </w:p>
    <w:p w14:paraId="2CDEFA77" w14:textId="77777777" w:rsidR="009E4630" w:rsidRPr="009E4630" w:rsidRDefault="009E4630" w:rsidP="009E4630">
      <w:pPr>
        <w:tabs>
          <w:tab w:val="left" w:pos="3600"/>
          <w:tab w:val="left" w:pos="4590"/>
        </w:tabs>
        <w:rPr>
          <w:rFonts w:ascii="Georgia" w:hAnsi="Georgia"/>
        </w:rPr>
      </w:pPr>
      <w:r w:rsidRPr="009E4630">
        <w:rPr>
          <w:rFonts w:ascii="Georgia" w:hAnsi="Georgia"/>
        </w:rPr>
        <w:t>Important</w:t>
      </w:r>
      <w:r w:rsidRPr="009E4630">
        <w:rPr>
          <w:rFonts w:ascii="Georgia" w:hAnsi="Georgia"/>
        </w:rPr>
        <w:tab/>
        <w:t>95%</w:t>
      </w:r>
    </w:p>
    <w:p w14:paraId="013B6FFD" w14:textId="77777777" w:rsidR="009E4630" w:rsidRPr="009E4630" w:rsidRDefault="009E4630" w:rsidP="009E4630">
      <w:pPr>
        <w:pBdr>
          <w:bottom w:val="single" w:sz="4" w:space="1" w:color="auto"/>
        </w:pBdr>
        <w:tabs>
          <w:tab w:val="left" w:pos="3600"/>
          <w:tab w:val="left" w:pos="4590"/>
        </w:tabs>
        <w:rPr>
          <w:rFonts w:ascii="Georgia" w:hAnsi="Georgia"/>
          <w:u w:val="single"/>
        </w:rPr>
      </w:pPr>
      <w:r w:rsidRPr="009E4630">
        <w:rPr>
          <w:rFonts w:ascii="Georgia" w:hAnsi="Georgia"/>
        </w:rPr>
        <w:t>Not Important</w:t>
      </w:r>
      <w:r w:rsidRPr="009E4630">
        <w:rPr>
          <w:rFonts w:ascii="Georgia" w:hAnsi="Georgia"/>
        </w:rPr>
        <w:tab/>
        <w:t xml:space="preserve">  5</w:t>
      </w:r>
    </w:p>
    <w:p w14:paraId="6043FEB2" w14:textId="77777777" w:rsidR="009E4630" w:rsidRPr="009E4630" w:rsidRDefault="009E4630" w:rsidP="009E4630">
      <w:pPr>
        <w:tabs>
          <w:tab w:val="left" w:pos="3600"/>
          <w:tab w:val="left" w:pos="4590"/>
        </w:tabs>
        <w:rPr>
          <w:rFonts w:ascii="Georgia" w:hAnsi="Georgia"/>
        </w:rPr>
      </w:pPr>
    </w:p>
    <w:p w14:paraId="2B8EDEF0" w14:textId="6C7F3726" w:rsidR="009E4630" w:rsidRPr="009E4630" w:rsidRDefault="009E4630" w:rsidP="009E4630">
      <w:pPr>
        <w:tabs>
          <w:tab w:val="left" w:pos="3600"/>
          <w:tab w:val="left" w:pos="4590"/>
        </w:tabs>
        <w:rPr>
          <w:rFonts w:ascii="Georgia" w:hAnsi="Georgia"/>
        </w:rPr>
      </w:pPr>
      <w:r w:rsidRPr="009E4630">
        <w:rPr>
          <w:rFonts w:ascii="Georgia" w:hAnsi="Georgia"/>
        </w:rPr>
        <w:t>As you may know, the Connecticut General Assembly is considering a plan called PAID FAMILY AND MEDICAL LEAVE. This plan would allow employees to take up to 12 weeks of paid time off from work if they need to care for a new baby, a seriously ill family member, or recover from a personal illness. This plan would be solely funded by employees through small payroll deductions.</w:t>
      </w:r>
    </w:p>
    <w:p w14:paraId="230B6E30" w14:textId="77777777" w:rsidR="009E4630" w:rsidRPr="009E4630" w:rsidRDefault="009E4630" w:rsidP="009E4630">
      <w:pPr>
        <w:tabs>
          <w:tab w:val="left" w:pos="3600"/>
          <w:tab w:val="left" w:pos="4590"/>
        </w:tabs>
        <w:rPr>
          <w:rFonts w:ascii="Georgia" w:hAnsi="Georgia"/>
        </w:rPr>
      </w:pPr>
    </w:p>
    <w:p w14:paraId="088EE87B" w14:textId="77777777" w:rsidR="009E4630" w:rsidRPr="009E4630" w:rsidRDefault="009E4630" w:rsidP="009E4630">
      <w:pPr>
        <w:tabs>
          <w:tab w:val="left" w:pos="3600"/>
          <w:tab w:val="left" w:pos="4590"/>
        </w:tabs>
        <w:rPr>
          <w:rFonts w:ascii="Georgia" w:hAnsi="Georgia"/>
        </w:rPr>
      </w:pPr>
      <w:r w:rsidRPr="009E4630">
        <w:rPr>
          <w:rFonts w:ascii="Georgia" w:hAnsi="Georgia"/>
        </w:rPr>
        <w:t>Generally speaking, do you FAVOR or OPPOSE this plan to establish Paid Family and Medical Leave?</w:t>
      </w:r>
    </w:p>
    <w:p w14:paraId="6D795D45" w14:textId="77777777" w:rsidR="009E4630" w:rsidRPr="009E4630" w:rsidRDefault="009E4630" w:rsidP="009E4630">
      <w:pPr>
        <w:tabs>
          <w:tab w:val="left" w:pos="3600"/>
          <w:tab w:val="left" w:pos="4590"/>
        </w:tabs>
        <w:rPr>
          <w:rFonts w:ascii="Georgia" w:hAnsi="Georgia"/>
        </w:rPr>
      </w:pPr>
    </w:p>
    <w:p w14:paraId="63FC0ECF" w14:textId="77777777" w:rsidR="009E4630" w:rsidRPr="009E4630" w:rsidRDefault="009E4630" w:rsidP="009E4630">
      <w:pPr>
        <w:tabs>
          <w:tab w:val="left" w:pos="3600"/>
          <w:tab w:val="left" w:pos="4590"/>
        </w:tabs>
        <w:rPr>
          <w:rFonts w:ascii="Georgia" w:hAnsi="Georgia"/>
        </w:rPr>
      </w:pPr>
      <w:r w:rsidRPr="009E4630">
        <w:rPr>
          <w:rFonts w:ascii="Georgia" w:hAnsi="Georgia"/>
        </w:rPr>
        <w:tab/>
      </w:r>
      <w:r w:rsidRPr="009E4630">
        <w:rPr>
          <w:rFonts w:ascii="Georgia" w:hAnsi="Georgia"/>
        </w:rPr>
        <w:tab/>
      </w:r>
    </w:p>
    <w:p w14:paraId="57D10705" w14:textId="77777777" w:rsidR="009E4630" w:rsidRPr="009E4630" w:rsidRDefault="009E4630" w:rsidP="009E4630">
      <w:pPr>
        <w:tabs>
          <w:tab w:val="left" w:pos="3600"/>
          <w:tab w:val="left" w:pos="4590"/>
        </w:tabs>
        <w:rPr>
          <w:rFonts w:ascii="Georgia" w:hAnsi="Georgia"/>
        </w:rPr>
      </w:pPr>
      <w:r w:rsidRPr="009E4630">
        <w:rPr>
          <w:rFonts w:ascii="Georgia" w:hAnsi="Georgia"/>
        </w:rPr>
        <w:t>Strongly favor</w:t>
      </w:r>
      <w:r w:rsidRPr="009E4630">
        <w:rPr>
          <w:rFonts w:ascii="Georgia" w:hAnsi="Georgia"/>
        </w:rPr>
        <w:tab/>
        <w:t>46%</w:t>
      </w:r>
    </w:p>
    <w:p w14:paraId="09073345" w14:textId="77777777" w:rsidR="009E4630" w:rsidRPr="009E4630" w:rsidRDefault="009E4630" w:rsidP="009E4630">
      <w:pPr>
        <w:tabs>
          <w:tab w:val="left" w:pos="3600"/>
          <w:tab w:val="left" w:pos="4590"/>
        </w:tabs>
        <w:rPr>
          <w:rFonts w:ascii="Georgia" w:hAnsi="Georgia"/>
        </w:rPr>
      </w:pPr>
      <w:r w:rsidRPr="009E4630">
        <w:rPr>
          <w:rFonts w:ascii="Georgia" w:hAnsi="Georgia"/>
        </w:rPr>
        <w:t>Somewhat favor</w:t>
      </w:r>
      <w:r w:rsidRPr="009E4630">
        <w:rPr>
          <w:rFonts w:ascii="Georgia" w:hAnsi="Georgia"/>
        </w:rPr>
        <w:tab/>
        <w:t>31</w:t>
      </w:r>
    </w:p>
    <w:p w14:paraId="7446997B" w14:textId="77777777" w:rsidR="009E4630" w:rsidRPr="009E4630" w:rsidRDefault="009E4630" w:rsidP="009E4630">
      <w:pPr>
        <w:tabs>
          <w:tab w:val="left" w:pos="3600"/>
          <w:tab w:val="left" w:pos="4590"/>
        </w:tabs>
        <w:rPr>
          <w:rFonts w:ascii="Georgia" w:hAnsi="Georgia"/>
        </w:rPr>
      </w:pPr>
      <w:r w:rsidRPr="009E4630">
        <w:rPr>
          <w:rFonts w:ascii="Georgia" w:hAnsi="Georgia"/>
        </w:rPr>
        <w:t>Somewhat oppose</w:t>
      </w:r>
      <w:r w:rsidRPr="009E4630">
        <w:rPr>
          <w:rFonts w:ascii="Georgia" w:hAnsi="Georgia"/>
        </w:rPr>
        <w:tab/>
        <w:t>13</w:t>
      </w:r>
    </w:p>
    <w:p w14:paraId="537B0575" w14:textId="77777777" w:rsidR="009E4630" w:rsidRPr="009E4630" w:rsidRDefault="009E4630" w:rsidP="009E4630">
      <w:pPr>
        <w:tabs>
          <w:tab w:val="left" w:pos="3600"/>
          <w:tab w:val="left" w:pos="4590"/>
        </w:tabs>
        <w:rPr>
          <w:rFonts w:ascii="Georgia" w:hAnsi="Georgia"/>
        </w:rPr>
      </w:pPr>
      <w:r w:rsidRPr="009E4630">
        <w:rPr>
          <w:rFonts w:ascii="Georgia" w:hAnsi="Georgia"/>
        </w:rPr>
        <w:t>Strongly oppose</w:t>
      </w:r>
      <w:r w:rsidRPr="009E4630">
        <w:rPr>
          <w:rFonts w:ascii="Georgia" w:hAnsi="Georgia"/>
        </w:rPr>
        <w:tab/>
        <w:t>11</w:t>
      </w:r>
    </w:p>
    <w:p w14:paraId="318D4A6C" w14:textId="77777777" w:rsidR="009E4630" w:rsidRPr="009E4630" w:rsidRDefault="009E4630" w:rsidP="009E4630">
      <w:pPr>
        <w:tabs>
          <w:tab w:val="left" w:pos="3600"/>
          <w:tab w:val="left" w:pos="4590"/>
        </w:tabs>
        <w:rPr>
          <w:rFonts w:ascii="Georgia" w:hAnsi="Georgia"/>
        </w:rPr>
      </w:pPr>
    </w:p>
    <w:p w14:paraId="146CE0D0" w14:textId="77777777" w:rsidR="009E4630" w:rsidRPr="009E4630" w:rsidRDefault="009E4630" w:rsidP="009E4630">
      <w:pPr>
        <w:tabs>
          <w:tab w:val="left" w:pos="3600"/>
          <w:tab w:val="left" w:pos="4590"/>
        </w:tabs>
        <w:rPr>
          <w:rFonts w:ascii="Georgia" w:hAnsi="Georgia"/>
        </w:rPr>
      </w:pPr>
      <w:r w:rsidRPr="009E4630">
        <w:rPr>
          <w:rFonts w:ascii="Georgia" w:hAnsi="Georgia"/>
        </w:rPr>
        <w:t>Favor</w:t>
      </w:r>
      <w:r w:rsidRPr="009E4630">
        <w:rPr>
          <w:rFonts w:ascii="Georgia" w:hAnsi="Georgia"/>
        </w:rPr>
        <w:tab/>
        <w:t>77%</w:t>
      </w:r>
    </w:p>
    <w:p w14:paraId="34C6BF31" w14:textId="677398C7" w:rsidR="009E4630" w:rsidRPr="009E4630" w:rsidRDefault="009E4630" w:rsidP="00DA6DC1">
      <w:pPr>
        <w:pBdr>
          <w:bottom w:val="single" w:sz="4" w:space="1" w:color="auto"/>
        </w:pBdr>
        <w:tabs>
          <w:tab w:val="left" w:pos="3600"/>
          <w:tab w:val="left" w:pos="4590"/>
        </w:tabs>
        <w:rPr>
          <w:rFonts w:ascii="Georgia" w:hAnsi="Georgia"/>
        </w:rPr>
      </w:pPr>
      <w:r w:rsidRPr="009E4630">
        <w:rPr>
          <w:rFonts w:ascii="Georgia" w:hAnsi="Georgia"/>
        </w:rPr>
        <w:t>Oppose</w:t>
      </w:r>
      <w:r w:rsidRPr="009E4630">
        <w:rPr>
          <w:rFonts w:ascii="Georgia" w:hAnsi="Georgia"/>
        </w:rPr>
        <w:tab/>
        <w:t>23</w:t>
      </w:r>
    </w:p>
    <w:p w14:paraId="47BB0718" w14:textId="77777777" w:rsidR="00E62179" w:rsidRDefault="00E62179" w:rsidP="009E4630">
      <w:pPr>
        <w:rPr>
          <w:rFonts w:ascii="Georgia" w:hAnsi="Georgia"/>
        </w:rPr>
      </w:pPr>
    </w:p>
    <w:p w14:paraId="103997F2" w14:textId="58B8F151" w:rsidR="009E4630" w:rsidRPr="009E4630" w:rsidRDefault="009E4630" w:rsidP="009E4630">
      <w:pPr>
        <w:rPr>
          <w:rFonts w:ascii="Georgia" w:hAnsi="Georgia"/>
        </w:rPr>
      </w:pPr>
      <w:r w:rsidRPr="009E4630">
        <w:rPr>
          <w:rFonts w:ascii="Georgia" w:hAnsi="Georgia"/>
        </w:rPr>
        <w:lastRenderedPageBreak/>
        <w:t xml:space="preserve">Here is some additional information about the paid family and medical leave plan: </w:t>
      </w:r>
    </w:p>
    <w:p w14:paraId="0C86C881" w14:textId="77777777" w:rsidR="009E4630" w:rsidRPr="009E4630" w:rsidRDefault="009E4630" w:rsidP="009E4630">
      <w:pPr>
        <w:rPr>
          <w:rFonts w:ascii="Georgia" w:hAnsi="Georgia"/>
        </w:rPr>
      </w:pPr>
    </w:p>
    <w:p w14:paraId="29C6A913" w14:textId="77777777" w:rsidR="009E4630" w:rsidRPr="009E4630" w:rsidRDefault="009E4630" w:rsidP="009E4630">
      <w:pPr>
        <w:rPr>
          <w:rFonts w:ascii="Georgia" w:hAnsi="Georgia"/>
        </w:rPr>
      </w:pPr>
      <w:r w:rsidRPr="009E4630">
        <w:rPr>
          <w:rFonts w:ascii="Georgia" w:hAnsi="Georgia"/>
        </w:rPr>
        <w:t>The paid family and medical leave plan would be funded entirely through employee wage deductions, thereby eliminating the financial burden on business owners. Research shows that paid family and medical leave plans are good for businesses, because they increase employee retention, job satisfaction, productivity, and morale.</w:t>
      </w:r>
    </w:p>
    <w:p w14:paraId="4550F7D2" w14:textId="77777777" w:rsidR="009E4630" w:rsidRPr="009E4630" w:rsidRDefault="009E4630" w:rsidP="009E4630">
      <w:pPr>
        <w:rPr>
          <w:rFonts w:ascii="Georgia" w:hAnsi="Georgia"/>
        </w:rPr>
      </w:pPr>
    </w:p>
    <w:p w14:paraId="4E401CCA" w14:textId="77777777" w:rsidR="009E4630" w:rsidRPr="009E4630" w:rsidRDefault="009E4630" w:rsidP="009E4630">
      <w:pPr>
        <w:tabs>
          <w:tab w:val="left" w:pos="3600"/>
          <w:tab w:val="left" w:pos="4590"/>
        </w:tabs>
        <w:rPr>
          <w:rFonts w:ascii="Georgia" w:hAnsi="Georgia"/>
        </w:rPr>
      </w:pPr>
      <w:r w:rsidRPr="009E4630">
        <w:rPr>
          <w:rFonts w:ascii="Georgia" w:hAnsi="Georgia"/>
        </w:rPr>
        <w:t>Now, do you FAVOR or OPPOSE this plan to establish Paid Family and Medical Leave?</w:t>
      </w:r>
    </w:p>
    <w:p w14:paraId="0C9D41A2" w14:textId="77777777" w:rsidR="009E4630" w:rsidRPr="009E4630" w:rsidRDefault="009E4630" w:rsidP="009E4630">
      <w:pPr>
        <w:rPr>
          <w:rFonts w:ascii="Georgia" w:hAnsi="Georgia"/>
        </w:rPr>
      </w:pPr>
    </w:p>
    <w:p w14:paraId="07EBABF0" w14:textId="77777777" w:rsidR="009E4630" w:rsidRPr="009E4630" w:rsidRDefault="009E4630" w:rsidP="009E4630">
      <w:pPr>
        <w:tabs>
          <w:tab w:val="left" w:pos="3600"/>
          <w:tab w:val="left" w:pos="4590"/>
        </w:tabs>
        <w:rPr>
          <w:rFonts w:ascii="Georgia" w:hAnsi="Georgia"/>
        </w:rPr>
      </w:pPr>
      <w:r w:rsidRPr="009E4630">
        <w:rPr>
          <w:rFonts w:ascii="Georgia" w:hAnsi="Georgia"/>
        </w:rPr>
        <w:t>Strongly favor</w:t>
      </w:r>
      <w:r w:rsidRPr="009E4630">
        <w:rPr>
          <w:rFonts w:ascii="Georgia" w:hAnsi="Georgia"/>
        </w:rPr>
        <w:tab/>
        <w:t>53%</w:t>
      </w:r>
    </w:p>
    <w:p w14:paraId="772FBF9F" w14:textId="77777777" w:rsidR="009E4630" w:rsidRPr="009E4630" w:rsidRDefault="009E4630" w:rsidP="009E4630">
      <w:pPr>
        <w:tabs>
          <w:tab w:val="left" w:pos="3600"/>
          <w:tab w:val="left" w:pos="4590"/>
        </w:tabs>
        <w:rPr>
          <w:rFonts w:ascii="Georgia" w:hAnsi="Georgia"/>
        </w:rPr>
      </w:pPr>
      <w:r w:rsidRPr="009E4630">
        <w:rPr>
          <w:rFonts w:ascii="Georgia" w:hAnsi="Georgia"/>
        </w:rPr>
        <w:t>Somewhat favor</w:t>
      </w:r>
      <w:r w:rsidRPr="009E4630">
        <w:rPr>
          <w:rFonts w:ascii="Georgia" w:hAnsi="Georgia"/>
        </w:rPr>
        <w:tab/>
        <w:t>30</w:t>
      </w:r>
    </w:p>
    <w:p w14:paraId="7DD721C2" w14:textId="77777777" w:rsidR="009E4630" w:rsidRPr="009E4630" w:rsidRDefault="009E4630" w:rsidP="009E4630">
      <w:pPr>
        <w:tabs>
          <w:tab w:val="left" w:pos="3600"/>
          <w:tab w:val="left" w:pos="4590"/>
        </w:tabs>
        <w:rPr>
          <w:rFonts w:ascii="Georgia" w:hAnsi="Georgia"/>
        </w:rPr>
      </w:pPr>
      <w:r w:rsidRPr="009E4630">
        <w:rPr>
          <w:rFonts w:ascii="Georgia" w:hAnsi="Georgia"/>
        </w:rPr>
        <w:t>Somewhat oppose</w:t>
      </w:r>
      <w:r w:rsidRPr="009E4630">
        <w:rPr>
          <w:rFonts w:ascii="Georgia" w:hAnsi="Georgia"/>
        </w:rPr>
        <w:tab/>
        <w:t>10</w:t>
      </w:r>
    </w:p>
    <w:p w14:paraId="4136F800" w14:textId="77777777" w:rsidR="009E4630" w:rsidRPr="009E4630" w:rsidRDefault="009E4630" w:rsidP="009E4630">
      <w:pPr>
        <w:tabs>
          <w:tab w:val="left" w:pos="3600"/>
          <w:tab w:val="left" w:pos="4590"/>
        </w:tabs>
        <w:rPr>
          <w:rFonts w:ascii="Georgia" w:hAnsi="Georgia"/>
        </w:rPr>
      </w:pPr>
      <w:r w:rsidRPr="009E4630">
        <w:rPr>
          <w:rFonts w:ascii="Georgia" w:hAnsi="Georgia"/>
        </w:rPr>
        <w:t>Strongly oppose</w:t>
      </w:r>
      <w:r w:rsidRPr="009E4630">
        <w:rPr>
          <w:rFonts w:ascii="Georgia" w:hAnsi="Georgia"/>
        </w:rPr>
        <w:tab/>
        <w:t xml:space="preserve">  8</w:t>
      </w:r>
    </w:p>
    <w:p w14:paraId="74D500D2" w14:textId="77777777" w:rsidR="009E4630" w:rsidRPr="009E4630" w:rsidRDefault="009E4630" w:rsidP="009E4630">
      <w:pPr>
        <w:tabs>
          <w:tab w:val="left" w:pos="3600"/>
          <w:tab w:val="left" w:pos="4590"/>
        </w:tabs>
        <w:rPr>
          <w:rFonts w:ascii="Georgia" w:hAnsi="Georgia"/>
        </w:rPr>
      </w:pPr>
    </w:p>
    <w:p w14:paraId="2A8D7CEA" w14:textId="77777777" w:rsidR="009E4630" w:rsidRPr="009E4630" w:rsidRDefault="009E4630" w:rsidP="009E4630">
      <w:pPr>
        <w:tabs>
          <w:tab w:val="left" w:pos="3600"/>
          <w:tab w:val="left" w:pos="4590"/>
        </w:tabs>
        <w:rPr>
          <w:rFonts w:ascii="Georgia" w:hAnsi="Georgia"/>
        </w:rPr>
      </w:pPr>
      <w:r w:rsidRPr="009E4630">
        <w:rPr>
          <w:rFonts w:ascii="Georgia" w:hAnsi="Georgia"/>
        </w:rPr>
        <w:t>Favor</w:t>
      </w:r>
      <w:r w:rsidRPr="009E4630">
        <w:rPr>
          <w:rFonts w:ascii="Georgia" w:hAnsi="Georgia"/>
        </w:rPr>
        <w:tab/>
        <w:t>82%</w:t>
      </w:r>
    </w:p>
    <w:p w14:paraId="10FDE3F8" w14:textId="77777777" w:rsidR="009E4630" w:rsidRPr="009E4630" w:rsidRDefault="009E4630" w:rsidP="009E4630">
      <w:pPr>
        <w:pBdr>
          <w:bottom w:val="single" w:sz="4" w:space="1" w:color="auto"/>
        </w:pBdr>
        <w:tabs>
          <w:tab w:val="left" w:pos="3600"/>
          <w:tab w:val="left" w:pos="4590"/>
        </w:tabs>
        <w:rPr>
          <w:rFonts w:ascii="Georgia" w:hAnsi="Georgia"/>
        </w:rPr>
      </w:pPr>
      <w:r w:rsidRPr="009E4630">
        <w:rPr>
          <w:rFonts w:ascii="Georgia" w:hAnsi="Georgia"/>
        </w:rPr>
        <w:t>Oppose</w:t>
      </w:r>
      <w:r w:rsidRPr="009E4630">
        <w:rPr>
          <w:rFonts w:ascii="Georgia" w:hAnsi="Georgia"/>
        </w:rPr>
        <w:tab/>
        <w:t>18</w:t>
      </w:r>
    </w:p>
    <w:p w14:paraId="6F65B16C" w14:textId="77777777" w:rsidR="001B1BA2" w:rsidRPr="009E4630" w:rsidRDefault="001B1BA2" w:rsidP="00E83E8F">
      <w:pPr>
        <w:rPr>
          <w:rFonts w:ascii="Georgia" w:hAnsi="Georgia"/>
        </w:rPr>
      </w:pPr>
    </w:p>
    <w:p w14:paraId="044C07DE" w14:textId="1C4DBA25" w:rsidR="004D1BE6" w:rsidRDefault="000A14A0" w:rsidP="00E83E8F">
      <w:pPr>
        <w:rPr>
          <w:rFonts w:ascii="Georgia" w:hAnsi="Georgia"/>
          <w:i/>
        </w:rPr>
      </w:pPr>
      <w:r>
        <w:rPr>
          <w:rFonts w:ascii="Georgia" w:hAnsi="Georgia"/>
          <w:i/>
        </w:rPr>
        <w:t>Small Business Owner Characteristics</w:t>
      </w:r>
    </w:p>
    <w:p w14:paraId="4A632665" w14:textId="77777777" w:rsidR="00DA6DC1" w:rsidRDefault="00DA6DC1" w:rsidP="00DA6DC1">
      <w:pPr>
        <w:rPr>
          <w:rFonts w:ascii="Calibri" w:hAnsi="Calibri"/>
        </w:rPr>
      </w:pPr>
    </w:p>
    <w:p w14:paraId="4553553D" w14:textId="4A0EA743" w:rsidR="00DA6DC1" w:rsidRPr="00DA6DC1" w:rsidRDefault="00DA6DC1" w:rsidP="00DA6DC1">
      <w:pPr>
        <w:rPr>
          <w:rFonts w:ascii="Georgia" w:hAnsi="Georgia"/>
        </w:rPr>
      </w:pPr>
      <w:r w:rsidRPr="00DA6DC1">
        <w:rPr>
          <w:rFonts w:ascii="Georgia" w:hAnsi="Georgia"/>
        </w:rPr>
        <w:t>Please indicate your gender.</w:t>
      </w:r>
    </w:p>
    <w:p w14:paraId="28F9E525" w14:textId="77777777" w:rsidR="00DA6DC1" w:rsidRPr="00DA6DC1" w:rsidRDefault="00DA6DC1" w:rsidP="00DA6DC1">
      <w:pPr>
        <w:tabs>
          <w:tab w:val="left" w:pos="3600"/>
          <w:tab w:val="left" w:pos="4590"/>
        </w:tabs>
        <w:rPr>
          <w:rFonts w:ascii="Georgia" w:hAnsi="Georgia"/>
        </w:rPr>
      </w:pPr>
      <w:r w:rsidRPr="00DA6DC1">
        <w:rPr>
          <w:rFonts w:ascii="Georgia" w:hAnsi="Georgia"/>
        </w:rPr>
        <w:tab/>
      </w:r>
      <w:r w:rsidRPr="00DA6DC1">
        <w:rPr>
          <w:rFonts w:ascii="Georgia" w:hAnsi="Georgia"/>
        </w:rPr>
        <w:tab/>
      </w:r>
    </w:p>
    <w:p w14:paraId="15D88A12" w14:textId="77777777" w:rsidR="00DA6DC1" w:rsidRPr="00DA6DC1" w:rsidRDefault="00DA6DC1" w:rsidP="00DA6DC1">
      <w:pPr>
        <w:tabs>
          <w:tab w:val="left" w:pos="3600"/>
          <w:tab w:val="left" w:pos="4590"/>
        </w:tabs>
        <w:rPr>
          <w:rFonts w:ascii="Georgia" w:hAnsi="Georgia"/>
        </w:rPr>
      </w:pPr>
      <w:r w:rsidRPr="00DA6DC1">
        <w:rPr>
          <w:rFonts w:ascii="Georgia" w:hAnsi="Georgia"/>
        </w:rPr>
        <w:t>Woman</w:t>
      </w:r>
      <w:r w:rsidRPr="00DA6DC1">
        <w:rPr>
          <w:rFonts w:ascii="Georgia" w:hAnsi="Georgia"/>
        </w:rPr>
        <w:tab/>
        <w:t>41%</w:t>
      </w:r>
    </w:p>
    <w:p w14:paraId="2F358EE9" w14:textId="77777777" w:rsidR="00DA6DC1" w:rsidRPr="00DA6DC1" w:rsidRDefault="00DA6DC1" w:rsidP="00DA6DC1">
      <w:pPr>
        <w:tabs>
          <w:tab w:val="left" w:pos="3600"/>
          <w:tab w:val="left" w:pos="4590"/>
        </w:tabs>
        <w:rPr>
          <w:rFonts w:ascii="Georgia" w:hAnsi="Georgia"/>
        </w:rPr>
      </w:pPr>
      <w:r w:rsidRPr="00DA6DC1">
        <w:rPr>
          <w:rFonts w:ascii="Georgia" w:hAnsi="Georgia"/>
        </w:rPr>
        <w:t>Man</w:t>
      </w:r>
      <w:r w:rsidRPr="00DA6DC1">
        <w:rPr>
          <w:rFonts w:ascii="Georgia" w:hAnsi="Georgia"/>
        </w:rPr>
        <w:tab/>
        <w:t>58</w:t>
      </w:r>
    </w:p>
    <w:p w14:paraId="34B8473A" w14:textId="77777777" w:rsidR="00DA6DC1" w:rsidRPr="00DA6DC1" w:rsidRDefault="00DA6DC1" w:rsidP="00DA6DC1">
      <w:pPr>
        <w:pBdr>
          <w:bottom w:val="single" w:sz="4" w:space="1" w:color="auto"/>
        </w:pBdr>
        <w:tabs>
          <w:tab w:val="left" w:pos="3600"/>
          <w:tab w:val="left" w:pos="4590"/>
        </w:tabs>
        <w:rPr>
          <w:rFonts w:ascii="Georgia" w:hAnsi="Georgia"/>
        </w:rPr>
      </w:pPr>
      <w:r w:rsidRPr="00DA6DC1">
        <w:rPr>
          <w:rFonts w:ascii="Georgia" w:hAnsi="Georgia"/>
        </w:rPr>
        <w:t>Other</w:t>
      </w:r>
      <w:r w:rsidRPr="00DA6DC1">
        <w:rPr>
          <w:rFonts w:ascii="Georgia" w:hAnsi="Georgia"/>
        </w:rPr>
        <w:tab/>
        <w:t xml:space="preserve">  1</w:t>
      </w:r>
    </w:p>
    <w:p w14:paraId="4BC98BC8" w14:textId="77777777" w:rsidR="00DA6DC1" w:rsidRPr="00DA6DC1" w:rsidRDefault="00DA6DC1" w:rsidP="00DA6DC1">
      <w:pPr>
        <w:rPr>
          <w:rFonts w:ascii="Georgia" w:hAnsi="Georgia"/>
        </w:rPr>
      </w:pPr>
    </w:p>
    <w:p w14:paraId="0E0446EF" w14:textId="2F339254" w:rsidR="00DA6DC1" w:rsidRPr="00DA6DC1" w:rsidRDefault="00DA6DC1" w:rsidP="00DA6DC1">
      <w:pPr>
        <w:rPr>
          <w:rFonts w:ascii="Georgia" w:hAnsi="Georgia"/>
        </w:rPr>
      </w:pPr>
      <w:r w:rsidRPr="00DA6DC1">
        <w:rPr>
          <w:rFonts w:ascii="Georgia" w:hAnsi="Georgia"/>
        </w:rPr>
        <w:t>Please indicate your race.</w:t>
      </w:r>
    </w:p>
    <w:p w14:paraId="5521F90B" w14:textId="77777777" w:rsidR="00DA6DC1" w:rsidRPr="00DA6DC1" w:rsidRDefault="00DA6DC1" w:rsidP="00DA6DC1">
      <w:pPr>
        <w:tabs>
          <w:tab w:val="left" w:pos="3600"/>
          <w:tab w:val="left" w:pos="4590"/>
        </w:tabs>
        <w:rPr>
          <w:rFonts w:ascii="Georgia" w:hAnsi="Georgia"/>
        </w:rPr>
      </w:pPr>
      <w:r w:rsidRPr="00DA6DC1">
        <w:rPr>
          <w:rFonts w:ascii="Georgia" w:hAnsi="Georgia"/>
        </w:rPr>
        <w:tab/>
      </w:r>
      <w:r w:rsidRPr="00DA6DC1">
        <w:rPr>
          <w:rFonts w:ascii="Georgia" w:hAnsi="Georgia"/>
        </w:rPr>
        <w:tab/>
      </w:r>
    </w:p>
    <w:p w14:paraId="135BFA02" w14:textId="77777777" w:rsidR="00DA6DC1" w:rsidRPr="00DA6DC1" w:rsidRDefault="00DA6DC1" w:rsidP="00DA6DC1">
      <w:pPr>
        <w:tabs>
          <w:tab w:val="left" w:pos="3600"/>
          <w:tab w:val="left" w:pos="4590"/>
        </w:tabs>
        <w:rPr>
          <w:rFonts w:ascii="Georgia" w:hAnsi="Georgia"/>
        </w:rPr>
      </w:pPr>
      <w:r w:rsidRPr="00DA6DC1">
        <w:rPr>
          <w:rFonts w:ascii="Georgia" w:hAnsi="Georgia"/>
        </w:rPr>
        <w:t>White / Caucasian</w:t>
      </w:r>
      <w:r w:rsidRPr="00DA6DC1">
        <w:rPr>
          <w:rFonts w:ascii="Georgia" w:hAnsi="Georgia"/>
        </w:rPr>
        <w:tab/>
        <w:t>85%</w:t>
      </w:r>
    </w:p>
    <w:p w14:paraId="4A92DE7D" w14:textId="77777777" w:rsidR="00DA6DC1" w:rsidRPr="00DA6DC1" w:rsidRDefault="00DA6DC1" w:rsidP="00DA6DC1">
      <w:pPr>
        <w:tabs>
          <w:tab w:val="left" w:pos="3600"/>
          <w:tab w:val="left" w:pos="4590"/>
        </w:tabs>
        <w:rPr>
          <w:rFonts w:ascii="Georgia" w:hAnsi="Georgia"/>
        </w:rPr>
      </w:pPr>
      <w:r w:rsidRPr="00DA6DC1">
        <w:rPr>
          <w:rFonts w:ascii="Georgia" w:hAnsi="Georgia"/>
        </w:rPr>
        <w:t>Black / African-American</w:t>
      </w:r>
      <w:r w:rsidRPr="00DA6DC1">
        <w:rPr>
          <w:rFonts w:ascii="Georgia" w:hAnsi="Georgia"/>
        </w:rPr>
        <w:tab/>
        <w:t xml:space="preserve">  3</w:t>
      </w:r>
    </w:p>
    <w:p w14:paraId="7F6E5159" w14:textId="77777777" w:rsidR="00DA6DC1" w:rsidRPr="00DA6DC1" w:rsidRDefault="00DA6DC1" w:rsidP="00DA6DC1">
      <w:pPr>
        <w:tabs>
          <w:tab w:val="left" w:pos="3600"/>
          <w:tab w:val="left" w:pos="4590"/>
        </w:tabs>
        <w:rPr>
          <w:rFonts w:ascii="Georgia" w:hAnsi="Georgia"/>
        </w:rPr>
      </w:pPr>
      <w:r w:rsidRPr="00DA6DC1">
        <w:rPr>
          <w:rFonts w:ascii="Georgia" w:hAnsi="Georgia"/>
        </w:rPr>
        <w:t>Latino / Hispanic</w:t>
      </w:r>
      <w:r w:rsidRPr="00DA6DC1">
        <w:rPr>
          <w:rFonts w:ascii="Georgia" w:hAnsi="Georgia"/>
        </w:rPr>
        <w:tab/>
        <w:t xml:space="preserve">  4</w:t>
      </w:r>
    </w:p>
    <w:p w14:paraId="4633D1C5" w14:textId="77777777" w:rsidR="00DA6DC1" w:rsidRPr="00DA6DC1" w:rsidRDefault="00DA6DC1" w:rsidP="00DA6DC1">
      <w:pPr>
        <w:tabs>
          <w:tab w:val="left" w:pos="3600"/>
          <w:tab w:val="left" w:pos="4590"/>
        </w:tabs>
        <w:rPr>
          <w:rFonts w:ascii="Georgia" w:hAnsi="Georgia"/>
        </w:rPr>
      </w:pPr>
      <w:r w:rsidRPr="00DA6DC1">
        <w:rPr>
          <w:rFonts w:ascii="Georgia" w:hAnsi="Georgia"/>
        </w:rPr>
        <w:t>Asian / Pacific Islander</w:t>
      </w:r>
      <w:r w:rsidRPr="00DA6DC1">
        <w:rPr>
          <w:rFonts w:ascii="Georgia" w:hAnsi="Georgia"/>
        </w:rPr>
        <w:tab/>
        <w:t xml:space="preserve">  3</w:t>
      </w:r>
    </w:p>
    <w:p w14:paraId="4D0357F2" w14:textId="77777777" w:rsidR="00DA6DC1" w:rsidRPr="00DA6DC1" w:rsidRDefault="00DA6DC1" w:rsidP="00DA6DC1">
      <w:pPr>
        <w:tabs>
          <w:tab w:val="left" w:pos="3600"/>
          <w:tab w:val="left" w:pos="4590"/>
        </w:tabs>
        <w:rPr>
          <w:rFonts w:ascii="Georgia" w:hAnsi="Georgia"/>
        </w:rPr>
      </w:pPr>
      <w:r w:rsidRPr="00DA6DC1">
        <w:rPr>
          <w:rFonts w:ascii="Georgia" w:hAnsi="Georgia"/>
        </w:rPr>
        <w:t>Other race</w:t>
      </w:r>
      <w:r w:rsidRPr="00DA6DC1">
        <w:rPr>
          <w:rFonts w:ascii="Georgia" w:hAnsi="Georgia"/>
        </w:rPr>
        <w:tab/>
        <w:t xml:space="preserve">  1</w:t>
      </w:r>
    </w:p>
    <w:p w14:paraId="1451AF8A" w14:textId="77777777" w:rsidR="00DA6DC1" w:rsidRPr="00DA6DC1" w:rsidRDefault="00DA6DC1" w:rsidP="00DA6DC1">
      <w:pPr>
        <w:tabs>
          <w:tab w:val="left" w:pos="3600"/>
          <w:tab w:val="left" w:pos="4590"/>
        </w:tabs>
        <w:rPr>
          <w:rFonts w:ascii="Georgia" w:hAnsi="Georgia"/>
        </w:rPr>
      </w:pPr>
      <w:r w:rsidRPr="00DA6DC1">
        <w:rPr>
          <w:rFonts w:ascii="Georgia" w:hAnsi="Georgia"/>
        </w:rPr>
        <w:t>Mixed race</w:t>
      </w:r>
      <w:r w:rsidRPr="00DA6DC1">
        <w:rPr>
          <w:rFonts w:ascii="Georgia" w:hAnsi="Georgia"/>
        </w:rPr>
        <w:tab/>
        <w:t xml:space="preserve">  2</w:t>
      </w:r>
    </w:p>
    <w:p w14:paraId="1CC805B2" w14:textId="77777777" w:rsidR="00DA6DC1" w:rsidRPr="00DA6DC1" w:rsidRDefault="00DA6DC1" w:rsidP="00DA6DC1">
      <w:pPr>
        <w:pBdr>
          <w:bottom w:val="single" w:sz="4" w:space="1" w:color="auto"/>
        </w:pBdr>
        <w:tabs>
          <w:tab w:val="left" w:pos="3600"/>
          <w:tab w:val="left" w:pos="4590"/>
        </w:tabs>
        <w:rPr>
          <w:rFonts w:ascii="Georgia" w:hAnsi="Georgia"/>
        </w:rPr>
      </w:pPr>
      <w:r w:rsidRPr="00DA6DC1">
        <w:rPr>
          <w:rFonts w:ascii="Georgia" w:hAnsi="Georgia"/>
        </w:rPr>
        <w:t>Prefer not to say</w:t>
      </w:r>
      <w:r w:rsidRPr="00DA6DC1">
        <w:rPr>
          <w:rFonts w:ascii="Georgia" w:hAnsi="Georgia"/>
        </w:rPr>
        <w:tab/>
        <w:t xml:space="preserve">  3</w:t>
      </w:r>
      <w:r w:rsidRPr="00DA6DC1">
        <w:rPr>
          <w:rFonts w:ascii="Georgia" w:hAnsi="Georgia"/>
        </w:rPr>
        <w:tab/>
      </w:r>
    </w:p>
    <w:p w14:paraId="408F38DC" w14:textId="77777777" w:rsidR="00DA6DC1" w:rsidRPr="00DA6DC1" w:rsidRDefault="00DA6DC1" w:rsidP="00DA6DC1">
      <w:pPr>
        <w:rPr>
          <w:rFonts w:ascii="Georgia" w:hAnsi="Georgia"/>
        </w:rPr>
      </w:pPr>
    </w:p>
    <w:p w14:paraId="5185166E" w14:textId="688163F3" w:rsidR="00DA6DC1" w:rsidRPr="00DA6DC1" w:rsidRDefault="00DA6DC1" w:rsidP="00DA6DC1">
      <w:pPr>
        <w:rPr>
          <w:rFonts w:ascii="Georgia" w:hAnsi="Georgia"/>
        </w:rPr>
      </w:pPr>
      <w:r w:rsidRPr="00DA6DC1">
        <w:rPr>
          <w:rFonts w:ascii="Georgia" w:eastAsia="Times New Roman" w:hAnsi="Georgia"/>
        </w:rPr>
        <w:t>Generally speaking, do you think of yourself as a Democrat, a Republican, an independent, or something else?</w:t>
      </w:r>
    </w:p>
    <w:p w14:paraId="79BA50E0" w14:textId="77777777" w:rsidR="00DA6DC1" w:rsidRPr="00DA6DC1" w:rsidRDefault="00DA6DC1" w:rsidP="00DA6DC1">
      <w:pPr>
        <w:tabs>
          <w:tab w:val="left" w:pos="3600"/>
          <w:tab w:val="left" w:pos="4590"/>
        </w:tabs>
        <w:rPr>
          <w:rFonts w:ascii="Georgia" w:hAnsi="Georgia"/>
        </w:rPr>
      </w:pPr>
      <w:r w:rsidRPr="00DA6DC1">
        <w:rPr>
          <w:rFonts w:ascii="Georgia" w:hAnsi="Georgia"/>
        </w:rPr>
        <w:tab/>
      </w:r>
      <w:r w:rsidRPr="00DA6DC1">
        <w:rPr>
          <w:rFonts w:ascii="Georgia" w:hAnsi="Georgia"/>
        </w:rPr>
        <w:tab/>
      </w:r>
    </w:p>
    <w:p w14:paraId="7BBD962F" w14:textId="77777777" w:rsidR="00DA6DC1" w:rsidRPr="00DA6DC1" w:rsidRDefault="00DA6DC1" w:rsidP="00DA6DC1">
      <w:pPr>
        <w:tabs>
          <w:tab w:val="left" w:pos="3600"/>
          <w:tab w:val="left" w:pos="4590"/>
        </w:tabs>
        <w:rPr>
          <w:rFonts w:ascii="Georgia" w:hAnsi="Georgia"/>
        </w:rPr>
      </w:pPr>
      <w:r w:rsidRPr="00DA6DC1">
        <w:rPr>
          <w:rFonts w:ascii="Georgia" w:hAnsi="Georgia"/>
        </w:rPr>
        <w:t>Democrat</w:t>
      </w:r>
      <w:r w:rsidRPr="00DA6DC1">
        <w:rPr>
          <w:rFonts w:ascii="Georgia" w:hAnsi="Georgia"/>
        </w:rPr>
        <w:tab/>
        <w:t>26%</w:t>
      </w:r>
    </w:p>
    <w:p w14:paraId="3337902C" w14:textId="77777777" w:rsidR="00DA6DC1" w:rsidRPr="00DA6DC1" w:rsidRDefault="00DA6DC1" w:rsidP="00DA6DC1">
      <w:pPr>
        <w:tabs>
          <w:tab w:val="left" w:pos="3600"/>
          <w:tab w:val="left" w:pos="4590"/>
        </w:tabs>
        <w:rPr>
          <w:rFonts w:ascii="Georgia" w:hAnsi="Georgia"/>
        </w:rPr>
      </w:pPr>
      <w:r w:rsidRPr="00DA6DC1">
        <w:rPr>
          <w:rFonts w:ascii="Georgia" w:hAnsi="Georgia"/>
        </w:rPr>
        <w:t>Republican</w:t>
      </w:r>
      <w:r w:rsidRPr="00DA6DC1">
        <w:rPr>
          <w:rFonts w:ascii="Georgia" w:hAnsi="Georgia"/>
        </w:rPr>
        <w:tab/>
        <w:t>30</w:t>
      </w:r>
    </w:p>
    <w:p w14:paraId="75A2AEA4" w14:textId="77777777" w:rsidR="00DA6DC1" w:rsidRPr="00DA6DC1" w:rsidRDefault="00DA6DC1" w:rsidP="00DA6DC1">
      <w:pPr>
        <w:tabs>
          <w:tab w:val="left" w:pos="3600"/>
          <w:tab w:val="left" w:pos="4590"/>
        </w:tabs>
        <w:rPr>
          <w:rFonts w:ascii="Georgia" w:hAnsi="Georgia"/>
        </w:rPr>
      </w:pPr>
      <w:r w:rsidRPr="00DA6DC1">
        <w:rPr>
          <w:rFonts w:ascii="Georgia" w:hAnsi="Georgia"/>
        </w:rPr>
        <w:t>Independent</w:t>
      </w:r>
      <w:r w:rsidRPr="00DA6DC1">
        <w:rPr>
          <w:rFonts w:ascii="Georgia" w:hAnsi="Georgia"/>
        </w:rPr>
        <w:tab/>
        <w:t>33</w:t>
      </w:r>
    </w:p>
    <w:p w14:paraId="7D12AE6E" w14:textId="77777777" w:rsidR="00DA6DC1" w:rsidRPr="00DA6DC1" w:rsidRDefault="00DA6DC1" w:rsidP="00DA6DC1">
      <w:pPr>
        <w:tabs>
          <w:tab w:val="left" w:pos="3600"/>
          <w:tab w:val="left" w:pos="4590"/>
        </w:tabs>
        <w:rPr>
          <w:rFonts w:ascii="Georgia" w:hAnsi="Georgia"/>
        </w:rPr>
      </w:pPr>
      <w:r w:rsidRPr="00DA6DC1">
        <w:rPr>
          <w:rFonts w:ascii="Georgia" w:hAnsi="Georgia"/>
        </w:rPr>
        <w:t>Something else</w:t>
      </w:r>
      <w:r w:rsidRPr="00DA6DC1">
        <w:rPr>
          <w:rFonts w:ascii="Georgia" w:hAnsi="Georgia"/>
        </w:rPr>
        <w:tab/>
        <w:t xml:space="preserve">  3</w:t>
      </w:r>
    </w:p>
    <w:p w14:paraId="50BA9EAE" w14:textId="77777777" w:rsidR="00DA6DC1" w:rsidRPr="00DA6DC1" w:rsidRDefault="00DA6DC1" w:rsidP="00DA6DC1">
      <w:pPr>
        <w:pBdr>
          <w:bottom w:val="single" w:sz="4" w:space="1" w:color="auto"/>
        </w:pBdr>
        <w:tabs>
          <w:tab w:val="left" w:pos="3600"/>
          <w:tab w:val="left" w:pos="4590"/>
        </w:tabs>
        <w:rPr>
          <w:rFonts w:ascii="Georgia" w:hAnsi="Georgia"/>
        </w:rPr>
      </w:pPr>
      <w:r w:rsidRPr="00DA6DC1">
        <w:rPr>
          <w:rFonts w:ascii="Georgia" w:hAnsi="Georgia"/>
        </w:rPr>
        <w:t>Not sure / Prefer not to say</w:t>
      </w:r>
      <w:r w:rsidRPr="00DA6DC1">
        <w:rPr>
          <w:rFonts w:ascii="Georgia" w:hAnsi="Georgia"/>
        </w:rPr>
        <w:tab/>
        <w:t xml:space="preserve">  9</w:t>
      </w:r>
      <w:r w:rsidRPr="00DA6DC1">
        <w:rPr>
          <w:rFonts w:ascii="Georgia" w:hAnsi="Georgia"/>
        </w:rPr>
        <w:tab/>
      </w:r>
    </w:p>
    <w:p w14:paraId="226668A2" w14:textId="77777777" w:rsidR="00DA6DC1" w:rsidRPr="00DA6DC1" w:rsidRDefault="00DA6DC1" w:rsidP="00DA6DC1">
      <w:pPr>
        <w:rPr>
          <w:rFonts w:ascii="Georgia" w:hAnsi="Georgia"/>
        </w:rPr>
      </w:pPr>
    </w:p>
    <w:p w14:paraId="4DC8C626" w14:textId="77777777" w:rsidR="00DA6DC1" w:rsidRPr="00DA6DC1" w:rsidRDefault="00DA6DC1" w:rsidP="00DA6DC1">
      <w:pPr>
        <w:rPr>
          <w:rFonts w:ascii="Georgia" w:hAnsi="Georgia"/>
        </w:rPr>
      </w:pPr>
    </w:p>
    <w:p w14:paraId="0DF5A919" w14:textId="46E44D66" w:rsidR="00DA6DC1" w:rsidRPr="00DA6DC1" w:rsidRDefault="00DA6DC1" w:rsidP="00DA6DC1">
      <w:pPr>
        <w:rPr>
          <w:rFonts w:ascii="Georgia" w:hAnsi="Georgia"/>
        </w:rPr>
      </w:pPr>
      <w:r w:rsidRPr="00DA6DC1">
        <w:rPr>
          <w:rFonts w:ascii="Georgia" w:eastAsia="Times New Roman" w:hAnsi="Georgia"/>
        </w:rPr>
        <w:t>For how many years have you been the owner or business manager of your current business?</w:t>
      </w:r>
    </w:p>
    <w:p w14:paraId="4D1E4A11" w14:textId="77777777" w:rsidR="00DA6DC1" w:rsidRPr="00DA6DC1" w:rsidRDefault="00DA6DC1" w:rsidP="00DA6DC1">
      <w:pPr>
        <w:tabs>
          <w:tab w:val="left" w:pos="3600"/>
          <w:tab w:val="left" w:pos="4590"/>
        </w:tabs>
        <w:rPr>
          <w:rFonts w:ascii="Georgia" w:hAnsi="Georgia"/>
        </w:rPr>
      </w:pPr>
      <w:r w:rsidRPr="00DA6DC1">
        <w:rPr>
          <w:rFonts w:ascii="Georgia" w:hAnsi="Georgia"/>
        </w:rPr>
        <w:lastRenderedPageBreak/>
        <w:tab/>
      </w:r>
      <w:r w:rsidRPr="00DA6DC1">
        <w:rPr>
          <w:rFonts w:ascii="Georgia" w:hAnsi="Georgia"/>
        </w:rPr>
        <w:tab/>
      </w:r>
    </w:p>
    <w:p w14:paraId="1E0C5129" w14:textId="77777777" w:rsidR="00DA6DC1" w:rsidRPr="00DA6DC1" w:rsidRDefault="00DA6DC1" w:rsidP="00DA6DC1">
      <w:pPr>
        <w:tabs>
          <w:tab w:val="left" w:pos="3600"/>
          <w:tab w:val="left" w:pos="4590"/>
        </w:tabs>
        <w:rPr>
          <w:rFonts w:ascii="Georgia" w:hAnsi="Georgia"/>
        </w:rPr>
      </w:pPr>
      <w:r w:rsidRPr="00DA6DC1">
        <w:rPr>
          <w:rFonts w:ascii="Georgia" w:hAnsi="Georgia"/>
        </w:rPr>
        <w:t>Less than one year</w:t>
      </w:r>
      <w:r w:rsidRPr="00DA6DC1">
        <w:rPr>
          <w:rFonts w:ascii="Georgia" w:hAnsi="Georgia"/>
        </w:rPr>
        <w:tab/>
        <w:t xml:space="preserve">  4%</w:t>
      </w:r>
    </w:p>
    <w:p w14:paraId="59924359" w14:textId="77777777" w:rsidR="00DA6DC1" w:rsidRPr="00DA6DC1" w:rsidRDefault="00DA6DC1" w:rsidP="00DA6DC1">
      <w:pPr>
        <w:tabs>
          <w:tab w:val="left" w:pos="3600"/>
          <w:tab w:val="left" w:pos="4590"/>
        </w:tabs>
        <w:rPr>
          <w:rFonts w:ascii="Georgia" w:hAnsi="Georgia"/>
        </w:rPr>
      </w:pPr>
      <w:r w:rsidRPr="00DA6DC1">
        <w:rPr>
          <w:rFonts w:ascii="Georgia" w:hAnsi="Georgia"/>
        </w:rPr>
        <w:t>One to five years</w:t>
      </w:r>
      <w:r w:rsidRPr="00DA6DC1">
        <w:rPr>
          <w:rFonts w:ascii="Georgia" w:hAnsi="Georgia"/>
        </w:rPr>
        <w:tab/>
        <w:t>28</w:t>
      </w:r>
    </w:p>
    <w:p w14:paraId="5B2E82AD" w14:textId="77777777" w:rsidR="00DA6DC1" w:rsidRPr="00DA6DC1" w:rsidRDefault="00DA6DC1" w:rsidP="00DA6DC1">
      <w:pPr>
        <w:tabs>
          <w:tab w:val="left" w:pos="3600"/>
          <w:tab w:val="left" w:pos="4590"/>
        </w:tabs>
        <w:rPr>
          <w:rFonts w:ascii="Georgia" w:hAnsi="Georgia"/>
        </w:rPr>
      </w:pPr>
      <w:r w:rsidRPr="00DA6DC1">
        <w:rPr>
          <w:rFonts w:ascii="Georgia" w:hAnsi="Georgia"/>
        </w:rPr>
        <w:t>Six to ten years</w:t>
      </w:r>
      <w:r w:rsidRPr="00DA6DC1">
        <w:rPr>
          <w:rFonts w:ascii="Georgia" w:hAnsi="Georgia"/>
        </w:rPr>
        <w:tab/>
        <w:t>22</w:t>
      </w:r>
    </w:p>
    <w:p w14:paraId="2257FC6B" w14:textId="77777777" w:rsidR="00DA6DC1" w:rsidRPr="00DA6DC1" w:rsidRDefault="00DA6DC1" w:rsidP="00DA6DC1">
      <w:pPr>
        <w:tabs>
          <w:tab w:val="left" w:pos="3600"/>
          <w:tab w:val="left" w:pos="4590"/>
        </w:tabs>
        <w:rPr>
          <w:rFonts w:ascii="Georgia" w:hAnsi="Georgia"/>
        </w:rPr>
      </w:pPr>
      <w:r w:rsidRPr="00DA6DC1">
        <w:rPr>
          <w:rFonts w:ascii="Georgia" w:hAnsi="Georgia"/>
        </w:rPr>
        <w:t>Eleven to nineteen years</w:t>
      </w:r>
      <w:r w:rsidRPr="00DA6DC1">
        <w:rPr>
          <w:rFonts w:ascii="Georgia" w:hAnsi="Georgia"/>
        </w:rPr>
        <w:tab/>
        <w:t>18</w:t>
      </w:r>
    </w:p>
    <w:p w14:paraId="247B58FC" w14:textId="77777777" w:rsidR="00DA6DC1" w:rsidRPr="00DA6DC1" w:rsidRDefault="00DA6DC1" w:rsidP="00DA6DC1">
      <w:pPr>
        <w:pBdr>
          <w:bottom w:val="single" w:sz="4" w:space="1" w:color="auto"/>
        </w:pBdr>
        <w:tabs>
          <w:tab w:val="left" w:pos="3600"/>
          <w:tab w:val="left" w:pos="4590"/>
        </w:tabs>
        <w:rPr>
          <w:rFonts w:ascii="Georgia" w:hAnsi="Georgia"/>
        </w:rPr>
      </w:pPr>
      <w:r w:rsidRPr="00DA6DC1">
        <w:rPr>
          <w:rFonts w:ascii="Georgia" w:hAnsi="Georgia"/>
        </w:rPr>
        <w:t>Twenty years or more</w:t>
      </w:r>
      <w:r w:rsidRPr="00DA6DC1">
        <w:rPr>
          <w:rFonts w:ascii="Georgia" w:hAnsi="Georgia"/>
        </w:rPr>
        <w:tab/>
        <w:t>28</w:t>
      </w:r>
      <w:r w:rsidRPr="00DA6DC1">
        <w:rPr>
          <w:rFonts w:ascii="Georgia" w:hAnsi="Georgia"/>
        </w:rPr>
        <w:tab/>
      </w:r>
    </w:p>
    <w:p w14:paraId="2B11734C" w14:textId="77777777" w:rsidR="00DA6DC1" w:rsidRPr="00DA6DC1" w:rsidRDefault="00DA6DC1" w:rsidP="00DA6DC1">
      <w:pPr>
        <w:rPr>
          <w:rFonts w:ascii="Georgia" w:hAnsi="Georgia"/>
        </w:rPr>
      </w:pPr>
    </w:p>
    <w:p w14:paraId="5780E37B" w14:textId="77777777" w:rsidR="00DA6DC1" w:rsidRPr="00DA6DC1" w:rsidRDefault="00DA6DC1" w:rsidP="00DA6DC1">
      <w:pPr>
        <w:rPr>
          <w:rFonts w:ascii="Georgia" w:hAnsi="Georgia"/>
        </w:rPr>
      </w:pPr>
    </w:p>
    <w:p w14:paraId="06A3BA5B" w14:textId="3F7A2004" w:rsidR="00DA6DC1" w:rsidRPr="00DA6DC1" w:rsidRDefault="00DA6DC1" w:rsidP="00DA6DC1">
      <w:pPr>
        <w:rPr>
          <w:rFonts w:ascii="Georgia" w:eastAsia="Times New Roman" w:hAnsi="Georgia"/>
        </w:rPr>
      </w:pPr>
      <w:r w:rsidRPr="00DA6DC1">
        <w:rPr>
          <w:rFonts w:ascii="Georgia" w:eastAsia="Times New Roman" w:hAnsi="Georgia"/>
        </w:rPr>
        <w:t>Is your business a member of any of the following organizations? (Percent Yes)</w:t>
      </w:r>
    </w:p>
    <w:p w14:paraId="5230F246" w14:textId="77777777" w:rsidR="00DA6DC1" w:rsidRPr="00DA6DC1" w:rsidRDefault="00DA6DC1" w:rsidP="00DA6DC1">
      <w:pPr>
        <w:rPr>
          <w:rFonts w:ascii="Georgia" w:hAnsi="Georgia"/>
        </w:rPr>
      </w:pPr>
    </w:p>
    <w:p w14:paraId="3ACB50A1" w14:textId="77777777" w:rsidR="00DA6DC1" w:rsidRPr="00DA6DC1" w:rsidRDefault="00DA6DC1" w:rsidP="00DA6DC1">
      <w:pPr>
        <w:tabs>
          <w:tab w:val="left" w:pos="3600"/>
          <w:tab w:val="left" w:pos="4590"/>
        </w:tabs>
        <w:rPr>
          <w:rFonts w:ascii="Georgia" w:hAnsi="Georgia"/>
        </w:rPr>
      </w:pPr>
      <w:r w:rsidRPr="00DA6DC1">
        <w:rPr>
          <w:rFonts w:ascii="Georgia" w:hAnsi="Georgia"/>
        </w:rPr>
        <w:t>Chamber of Commerce</w:t>
      </w:r>
      <w:r w:rsidRPr="00DA6DC1">
        <w:rPr>
          <w:rFonts w:ascii="Georgia" w:hAnsi="Georgia"/>
        </w:rPr>
        <w:tab/>
        <w:t>38%</w:t>
      </w:r>
    </w:p>
    <w:p w14:paraId="24E10B3A" w14:textId="77777777" w:rsidR="00DA6DC1" w:rsidRPr="00DA6DC1" w:rsidRDefault="00DA6DC1" w:rsidP="00DA6DC1">
      <w:pPr>
        <w:tabs>
          <w:tab w:val="left" w:pos="3600"/>
          <w:tab w:val="left" w:pos="4590"/>
        </w:tabs>
        <w:rPr>
          <w:rFonts w:ascii="Georgia" w:hAnsi="Georgia"/>
        </w:rPr>
      </w:pPr>
    </w:p>
    <w:p w14:paraId="687888A2" w14:textId="77777777" w:rsidR="00DA6DC1" w:rsidRPr="00DA6DC1" w:rsidRDefault="00DA6DC1" w:rsidP="00DA6DC1">
      <w:pPr>
        <w:tabs>
          <w:tab w:val="left" w:pos="3600"/>
          <w:tab w:val="left" w:pos="4590"/>
        </w:tabs>
        <w:rPr>
          <w:rFonts w:ascii="Georgia" w:hAnsi="Georgia"/>
        </w:rPr>
      </w:pPr>
      <w:r w:rsidRPr="00DA6DC1">
        <w:rPr>
          <w:rFonts w:ascii="Georgia" w:hAnsi="Georgia"/>
        </w:rPr>
        <w:t>Connecticut Business</w:t>
      </w:r>
    </w:p>
    <w:p w14:paraId="731EA383" w14:textId="77777777" w:rsidR="00DA6DC1" w:rsidRPr="00DA6DC1" w:rsidRDefault="00DA6DC1" w:rsidP="00DA6DC1">
      <w:pPr>
        <w:tabs>
          <w:tab w:val="left" w:pos="3600"/>
          <w:tab w:val="left" w:pos="4590"/>
        </w:tabs>
        <w:rPr>
          <w:rFonts w:ascii="Georgia" w:hAnsi="Georgia"/>
        </w:rPr>
      </w:pPr>
      <w:r w:rsidRPr="00DA6DC1">
        <w:rPr>
          <w:rFonts w:ascii="Georgia" w:hAnsi="Georgia"/>
        </w:rPr>
        <w:t xml:space="preserve">    And Industry Association</w:t>
      </w:r>
      <w:r w:rsidRPr="00DA6DC1">
        <w:rPr>
          <w:rFonts w:ascii="Georgia" w:hAnsi="Georgia"/>
        </w:rPr>
        <w:tab/>
        <w:t>17%</w:t>
      </w:r>
    </w:p>
    <w:p w14:paraId="7973D1AC" w14:textId="77777777" w:rsidR="00DA6DC1" w:rsidRPr="00DA6DC1" w:rsidRDefault="00DA6DC1" w:rsidP="00DA6DC1">
      <w:pPr>
        <w:tabs>
          <w:tab w:val="left" w:pos="3600"/>
          <w:tab w:val="left" w:pos="4590"/>
        </w:tabs>
        <w:rPr>
          <w:rFonts w:ascii="Georgia" w:hAnsi="Georgia"/>
        </w:rPr>
      </w:pPr>
    </w:p>
    <w:p w14:paraId="6B3FA1B4" w14:textId="77777777" w:rsidR="00DA6DC1" w:rsidRPr="00DA6DC1" w:rsidRDefault="00DA6DC1" w:rsidP="00DA6DC1">
      <w:pPr>
        <w:tabs>
          <w:tab w:val="left" w:pos="3600"/>
          <w:tab w:val="left" w:pos="4590"/>
        </w:tabs>
        <w:rPr>
          <w:rFonts w:ascii="Georgia" w:hAnsi="Georgia"/>
        </w:rPr>
      </w:pPr>
      <w:r w:rsidRPr="00DA6DC1">
        <w:rPr>
          <w:rFonts w:ascii="Georgia" w:hAnsi="Georgia"/>
        </w:rPr>
        <w:t>National Federation of</w:t>
      </w:r>
    </w:p>
    <w:p w14:paraId="032B57BA" w14:textId="77777777" w:rsidR="00DA6DC1" w:rsidRPr="00DA6DC1" w:rsidRDefault="00DA6DC1" w:rsidP="00DA6DC1">
      <w:pPr>
        <w:pBdr>
          <w:bottom w:val="single" w:sz="4" w:space="1" w:color="auto"/>
        </w:pBdr>
        <w:tabs>
          <w:tab w:val="left" w:pos="3600"/>
          <w:tab w:val="left" w:pos="4590"/>
        </w:tabs>
        <w:rPr>
          <w:rFonts w:ascii="Georgia" w:hAnsi="Georgia"/>
        </w:rPr>
      </w:pPr>
      <w:r w:rsidRPr="00DA6DC1">
        <w:rPr>
          <w:rFonts w:ascii="Georgia" w:hAnsi="Georgia"/>
        </w:rPr>
        <w:t xml:space="preserve">    Independent Business</w:t>
      </w:r>
      <w:r w:rsidRPr="00DA6DC1">
        <w:rPr>
          <w:rFonts w:ascii="Georgia" w:hAnsi="Georgia"/>
        </w:rPr>
        <w:tab/>
        <w:t>10%</w:t>
      </w:r>
      <w:r w:rsidRPr="00DA6DC1">
        <w:rPr>
          <w:rFonts w:ascii="Georgia" w:hAnsi="Georgia"/>
        </w:rPr>
        <w:tab/>
      </w:r>
    </w:p>
    <w:p w14:paraId="30D12C40" w14:textId="77777777" w:rsidR="00DA6DC1" w:rsidRPr="00DA6DC1" w:rsidRDefault="00DA6DC1" w:rsidP="00DA6DC1">
      <w:pPr>
        <w:rPr>
          <w:rFonts w:ascii="Georgia" w:hAnsi="Georgia"/>
        </w:rPr>
      </w:pPr>
    </w:p>
    <w:p w14:paraId="639B5723" w14:textId="4B2B0AC0" w:rsidR="00DA6DC1" w:rsidRPr="00DA6DC1" w:rsidRDefault="00DA6DC1" w:rsidP="00DA6DC1">
      <w:pPr>
        <w:rPr>
          <w:rFonts w:ascii="Georgia" w:eastAsia="Times New Roman" w:hAnsi="Georgia"/>
        </w:rPr>
      </w:pPr>
      <w:r w:rsidRPr="00DA6DC1">
        <w:rPr>
          <w:rFonts w:ascii="Georgia" w:eastAsia="Times New Roman" w:hAnsi="Georgia"/>
        </w:rPr>
        <w:t>Finally, for statistical purposes only, which of these categories best describes the gross revenue of your business in 2016?</w:t>
      </w:r>
    </w:p>
    <w:p w14:paraId="596AB9EC" w14:textId="77777777" w:rsidR="00DA6DC1" w:rsidRPr="00DA6DC1" w:rsidRDefault="00DA6DC1" w:rsidP="00DA6DC1">
      <w:pPr>
        <w:rPr>
          <w:rFonts w:ascii="Georgia" w:hAnsi="Georgia"/>
        </w:rPr>
      </w:pPr>
    </w:p>
    <w:p w14:paraId="6E6B7543" w14:textId="77777777" w:rsidR="00DA6DC1" w:rsidRPr="00DA6DC1" w:rsidRDefault="00DA6DC1" w:rsidP="00DA6DC1">
      <w:pPr>
        <w:tabs>
          <w:tab w:val="left" w:pos="3600"/>
          <w:tab w:val="left" w:pos="4590"/>
        </w:tabs>
        <w:rPr>
          <w:rFonts w:ascii="Georgia" w:hAnsi="Georgia"/>
        </w:rPr>
      </w:pPr>
      <w:r w:rsidRPr="00DA6DC1">
        <w:rPr>
          <w:rFonts w:ascii="Georgia" w:hAnsi="Georgia"/>
        </w:rPr>
        <w:tab/>
      </w:r>
      <w:r w:rsidRPr="00DA6DC1">
        <w:rPr>
          <w:rFonts w:ascii="Georgia" w:hAnsi="Georgia"/>
        </w:rPr>
        <w:tab/>
      </w:r>
    </w:p>
    <w:p w14:paraId="2B7E8613" w14:textId="77777777" w:rsidR="00DA6DC1" w:rsidRPr="00DA6DC1" w:rsidRDefault="00DA6DC1" w:rsidP="00DA6DC1">
      <w:pPr>
        <w:tabs>
          <w:tab w:val="left" w:pos="3600"/>
          <w:tab w:val="left" w:pos="4590"/>
        </w:tabs>
        <w:rPr>
          <w:rFonts w:ascii="Georgia" w:hAnsi="Georgia"/>
        </w:rPr>
      </w:pPr>
      <w:r w:rsidRPr="00DA6DC1">
        <w:rPr>
          <w:rFonts w:ascii="Georgia" w:hAnsi="Georgia"/>
        </w:rPr>
        <w:t>Less than $100,000</w:t>
      </w:r>
      <w:r w:rsidRPr="00DA6DC1">
        <w:rPr>
          <w:rFonts w:ascii="Georgia" w:hAnsi="Georgia"/>
        </w:rPr>
        <w:tab/>
        <w:t>17%</w:t>
      </w:r>
    </w:p>
    <w:p w14:paraId="2FEA4EC3" w14:textId="77777777" w:rsidR="00DA6DC1" w:rsidRPr="00DA6DC1" w:rsidRDefault="00DA6DC1" w:rsidP="00DA6DC1">
      <w:pPr>
        <w:tabs>
          <w:tab w:val="left" w:pos="3600"/>
          <w:tab w:val="left" w:pos="4590"/>
        </w:tabs>
        <w:rPr>
          <w:rFonts w:ascii="Georgia" w:hAnsi="Georgia"/>
        </w:rPr>
      </w:pPr>
      <w:r w:rsidRPr="00DA6DC1">
        <w:rPr>
          <w:rFonts w:ascii="Georgia" w:hAnsi="Georgia"/>
        </w:rPr>
        <w:t>$100,000 to under $250,000</w:t>
      </w:r>
      <w:r w:rsidRPr="00DA6DC1">
        <w:rPr>
          <w:rFonts w:ascii="Georgia" w:hAnsi="Georgia"/>
        </w:rPr>
        <w:tab/>
        <w:t>20</w:t>
      </w:r>
    </w:p>
    <w:p w14:paraId="4ADC49BC" w14:textId="77777777" w:rsidR="00DA6DC1" w:rsidRPr="00DA6DC1" w:rsidRDefault="00DA6DC1" w:rsidP="00DA6DC1">
      <w:pPr>
        <w:tabs>
          <w:tab w:val="left" w:pos="3600"/>
          <w:tab w:val="left" w:pos="4590"/>
        </w:tabs>
        <w:rPr>
          <w:rFonts w:ascii="Georgia" w:hAnsi="Georgia"/>
        </w:rPr>
      </w:pPr>
      <w:r w:rsidRPr="00DA6DC1">
        <w:rPr>
          <w:rFonts w:ascii="Georgia" w:hAnsi="Georgia"/>
        </w:rPr>
        <w:t>$250,000 to under $500,000</w:t>
      </w:r>
      <w:r w:rsidRPr="00DA6DC1">
        <w:rPr>
          <w:rFonts w:ascii="Georgia" w:hAnsi="Georgia"/>
        </w:rPr>
        <w:tab/>
        <w:t>17</w:t>
      </w:r>
    </w:p>
    <w:p w14:paraId="0005824C" w14:textId="77777777" w:rsidR="00DA6DC1" w:rsidRPr="00DA6DC1" w:rsidRDefault="00DA6DC1" w:rsidP="00DA6DC1">
      <w:pPr>
        <w:tabs>
          <w:tab w:val="left" w:pos="3600"/>
          <w:tab w:val="left" w:pos="4590"/>
        </w:tabs>
        <w:rPr>
          <w:rFonts w:ascii="Georgia" w:hAnsi="Georgia"/>
        </w:rPr>
      </w:pPr>
      <w:r w:rsidRPr="00DA6DC1">
        <w:rPr>
          <w:rFonts w:ascii="Georgia" w:hAnsi="Georgia"/>
        </w:rPr>
        <w:t>$500,000 to under $1 million</w:t>
      </w:r>
      <w:r w:rsidRPr="00DA6DC1">
        <w:rPr>
          <w:rFonts w:ascii="Georgia" w:hAnsi="Georgia"/>
        </w:rPr>
        <w:tab/>
        <w:t>15</w:t>
      </w:r>
    </w:p>
    <w:p w14:paraId="6E645EA5" w14:textId="77777777" w:rsidR="00DA6DC1" w:rsidRPr="00DA6DC1" w:rsidRDefault="00DA6DC1" w:rsidP="00DA6DC1">
      <w:pPr>
        <w:tabs>
          <w:tab w:val="left" w:pos="3600"/>
          <w:tab w:val="left" w:pos="4590"/>
        </w:tabs>
        <w:rPr>
          <w:rFonts w:ascii="Georgia" w:hAnsi="Georgia"/>
        </w:rPr>
      </w:pPr>
      <w:r w:rsidRPr="00DA6DC1">
        <w:rPr>
          <w:rFonts w:ascii="Georgia" w:hAnsi="Georgia"/>
        </w:rPr>
        <w:t>$1 million to under $2 million</w:t>
      </w:r>
      <w:r w:rsidRPr="00DA6DC1">
        <w:rPr>
          <w:rFonts w:ascii="Georgia" w:hAnsi="Georgia"/>
        </w:rPr>
        <w:tab/>
        <w:t>15</w:t>
      </w:r>
    </w:p>
    <w:p w14:paraId="1B8FD343" w14:textId="77777777" w:rsidR="00DA6DC1" w:rsidRPr="00DA6DC1" w:rsidRDefault="00DA6DC1" w:rsidP="00DA6DC1">
      <w:pPr>
        <w:tabs>
          <w:tab w:val="left" w:pos="3600"/>
          <w:tab w:val="left" w:pos="4590"/>
        </w:tabs>
        <w:rPr>
          <w:rFonts w:ascii="Georgia" w:hAnsi="Georgia"/>
        </w:rPr>
      </w:pPr>
      <w:r w:rsidRPr="00DA6DC1">
        <w:rPr>
          <w:rFonts w:ascii="Georgia" w:hAnsi="Georgia"/>
        </w:rPr>
        <w:t xml:space="preserve">More than $2 million </w:t>
      </w:r>
      <w:r w:rsidRPr="00DA6DC1">
        <w:rPr>
          <w:rFonts w:ascii="Georgia" w:hAnsi="Georgia"/>
        </w:rPr>
        <w:tab/>
        <w:t xml:space="preserve">  9</w:t>
      </w:r>
    </w:p>
    <w:p w14:paraId="77A86137" w14:textId="77777777" w:rsidR="00DA6DC1" w:rsidRPr="00DA6DC1" w:rsidRDefault="00DA6DC1" w:rsidP="00DA6DC1">
      <w:pPr>
        <w:pBdr>
          <w:bottom w:val="single" w:sz="4" w:space="1" w:color="auto"/>
        </w:pBdr>
        <w:tabs>
          <w:tab w:val="left" w:pos="3600"/>
          <w:tab w:val="left" w:pos="4590"/>
        </w:tabs>
        <w:rPr>
          <w:rFonts w:ascii="Georgia" w:hAnsi="Georgia"/>
        </w:rPr>
      </w:pPr>
      <w:r w:rsidRPr="00DA6DC1">
        <w:rPr>
          <w:rFonts w:ascii="Georgia" w:hAnsi="Georgia"/>
        </w:rPr>
        <w:t>Not sure / prefer not to say</w:t>
      </w:r>
      <w:r w:rsidRPr="00DA6DC1">
        <w:rPr>
          <w:rFonts w:ascii="Georgia" w:hAnsi="Georgia"/>
        </w:rPr>
        <w:tab/>
        <w:t xml:space="preserve">  7</w:t>
      </w:r>
      <w:r w:rsidRPr="00DA6DC1">
        <w:rPr>
          <w:rFonts w:ascii="Georgia" w:hAnsi="Georgia"/>
        </w:rPr>
        <w:tab/>
      </w:r>
    </w:p>
    <w:p w14:paraId="11A67DCF" w14:textId="77777777" w:rsidR="00DA6DC1" w:rsidRPr="00DA6DC1" w:rsidRDefault="00DA6DC1" w:rsidP="00DA6DC1">
      <w:pPr>
        <w:rPr>
          <w:rFonts w:ascii="Georgia" w:hAnsi="Georgia"/>
        </w:rPr>
      </w:pPr>
    </w:p>
    <w:p w14:paraId="6CEADB68" w14:textId="687EEA39" w:rsidR="000A14A0" w:rsidRPr="000A14A0" w:rsidRDefault="000A14A0" w:rsidP="00E83E8F">
      <w:pPr>
        <w:rPr>
          <w:rFonts w:ascii="Georgia" w:hAnsi="Georgia"/>
        </w:rPr>
      </w:pPr>
    </w:p>
    <w:sectPr w:rsidR="000A14A0" w:rsidRPr="000A14A0" w:rsidSect="00EB34FC">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0DD1E" w14:textId="77777777" w:rsidR="00607486" w:rsidRDefault="00607486" w:rsidP="00A453BA">
      <w:r>
        <w:separator/>
      </w:r>
    </w:p>
  </w:endnote>
  <w:endnote w:type="continuationSeparator" w:id="0">
    <w:p w14:paraId="0D08B3E7" w14:textId="77777777" w:rsidR="00607486" w:rsidRDefault="00607486" w:rsidP="00A4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D9420" w14:textId="77777777" w:rsidR="00B961AE" w:rsidRDefault="00B961AE" w:rsidP="006F69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AAA21" w14:textId="77777777" w:rsidR="00B961AE" w:rsidRDefault="00B961AE" w:rsidP="00B961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844D4" w14:textId="77777777" w:rsidR="00B961AE" w:rsidRDefault="00B961AE" w:rsidP="006F69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B7E">
      <w:rPr>
        <w:rStyle w:val="PageNumber"/>
        <w:noProof/>
      </w:rPr>
      <w:t>1</w:t>
    </w:r>
    <w:r>
      <w:rPr>
        <w:rStyle w:val="PageNumber"/>
      </w:rPr>
      <w:fldChar w:fldCharType="end"/>
    </w:r>
  </w:p>
  <w:p w14:paraId="66C78441" w14:textId="293B5D8B" w:rsidR="00A453BA" w:rsidRPr="00B961AE" w:rsidRDefault="00A453BA" w:rsidP="00B961AE">
    <w:pPr>
      <w:pStyle w:val="Footer"/>
      <w:ind w:right="360"/>
      <w:rPr>
        <w:rFonts w:ascii="Georgia" w:hAnsi="Georgia"/>
        <w:sz w:val="17"/>
        <w:szCs w:val="17"/>
      </w:rPr>
    </w:pPr>
    <w:r w:rsidRPr="00B961AE">
      <w:rPr>
        <w:rFonts w:ascii="Georgia" w:hAnsi="Georgia"/>
        <w:sz w:val="17"/>
        <w:szCs w:val="17"/>
      </w:rPr>
      <w:t xml:space="preserve">BLS Research &amp; Consulting LLC. 266C Cosey Beach Avenue, East Haven, CT 06512. </w:t>
    </w:r>
    <w:r w:rsidR="0003072E" w:rsidRPr="00B961AE">
      <w:rPr>
        <w:rFonts w:ascii="Georgia" w:hAnsi="Georgia"/>
        <w:sz w:val="17"/>
        <w:szCs w:val="17"/>
      </w:rPr>
      <w:t>b</w:t>
    </w:r>
    <w:r w:rsidRPr="00B961AE">
      <w:rPr>
        <w:rFonts w:ascii="Georgia" w:hAnsi="Georgia"/>
        <w:sz w:val="17"/>
        <w:szCs w:val="17"/>
      </w:rPr>
      <w:t>rittany.</w:t>
    </w:r>
    <w:r w:rsidR="0003072E" w:rsidRPr="00B961AE">
      <w:rPr>
        <w:rFonts w:ascii="Georgia" w:hAnsi="Georgia"/>
        <w:sz w:val="17"/>
        <w:szCs w:val="17"/>
      </w:rPr>
      <w:t>s</w:t>
    </w:r>
    <w:r w:rsidRPr="00B961AE">
      <w:rPr>
        <w:rFonts w:ascii="Georgia" w:hAnsi="Georgia"/>
        <w:sz w:val="17"/>
        <w:szCs w:val="17"/>
      </w:rPr>
      <w:t>talsburg@gmail.com</w:t>
    </w:r>
  </w:p>
  <w:p w14:paraId="209BA5BC" w14:textId="77777777" w:rsidR="00A453BA" w:rsidRDefault="00A45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1A6EE" w14:textId="77777777" w:rsidR="00607486" w:rsidRDefault="00607486" w:rsidP="00A453BA">
      <w:r>
        <w:separator/>
      </w:r>
    </w:p>
  </w:footnote>
  <w:footnote w:type="continuationSeparator" w:id="0">
    <w:p w14:paraId="6C56BB5E" w14:textId="77777777" w:rsidR="00607486" w:rsidRDefault="00607486" w:rsidP="00A45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12866" w14:textId="52A1EA01" w:rsidR="00CE5355" w:rsidRPr="00CE5355" w:rsidRDefault="00CE5355">
    <w:pPr>
      <w:pStyle w:val="Header"/>
      <w:rPr>
        <w:rFonts w:ascii="Georgia" w:hAnsi="Georgia"/>
        <w:color w:val="FFFFFF" w:themeColor="background1"/>
      </w:rPr>
    </w:pPr>
    <w:r>
      <w:rPr>
        <w:noProof/>
      </w:rPr>
      <mc:AlternateContent>
        <mc:Choice Requires="wps">
          <w:drawing>
            <wp:anchor distT="0" distB="0" distL="114300" distR="114300" simplePos="0" relativeHeight="251659264" behindDoc="0" locked="0" layoutInCell="1" allowOverlap="1" wp14:anchorId="7527935D" wp14:editId="0A4D4D7A">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eorgia" w:hAnsi="Georgia"/>
                              <w:b/>
                              <w:caps/>
                              <w:spacing w:val="20"/>
                              <w:sz w:val="28"/>
                              <w:szCs w:val="28"/>
                            </w:rPr>
                            <w:alias w:val="Title"/>
                            <w:tag w:val=""/>
                            <w:id w:val="-386573327"/>
                            <w:dataBinding w:prefixMappings="xmlns:ns0='http://purl.org/dc/elements/1.1/' xmlns:ns1='http://schemas.openxmlformats.org/package/2006/metadata/core-properties' " w:xpath="/ns1:coreProperties[1]/ns0:title[1]" w:storeItemID="{6C3C8BC8-F283-45AE-878A-BAB7291924A1}"/>
                            <w:text/>
                          </w:sdtPr>
                          <w:sdtEndPr/>
                          <w:sdtContent>
                            <w:p w14:paraId="1BC8A071" w14:textId="2512181C" w:rsidR="00CE5355" w:rsidRPr="00CE5355" w:rsidRDefault="00CE5355">
                              <w:pPr>
                                <w:pStyle w:val="NoSpacing"/>
                                <w:jc w:val="center"/>
                                <w:rPr>
                                  <w:rFonts w:ascii="Georgia" w:hAnsi="Georgia"/>
                                  <w:b/>
                                  <w:caps/>
                                  <w:spacing w:val="20"/>
                                  <w:sz w:val="28"/>
                                  <w:szCs w:val="28"/>
                                </w:rPr>
                              </w:pPr>
                              <w:r w:rsidRPr="00CE5355">
                                <w:rPr>
                                  <w:rFonts w:ascii="Georgia" w:hAnsi="Georgia"/>
                                  <w:b/>
                                  <w:caps/>
                                  <w:spacing w:val="20"/>
                                  <w:sz w:val="28"/>
                                  <w:szCs w:val="28"/>
                                </w:rPr>
                                <w:t xml:space="preserve">BLS Research &amp; consulting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527935D"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" fillcolor="#44546a [3215]" stroked="f" strokeweight="1pt">
              <v:textbox inset=",0,,0">
                <w:txbxContent>
                  <w:sdt>
                    <w:sdtPr>
                      <w:rPr>
                        <w:rFonts w:ascii="Georgia" w:hAnsi="Georgia"/>
                        <w:b/>
                        <w:caps/>
                        <w:spacing w:val="20"/>
                        <w:sz w:val="28"/>
                        <w:szCs w:val="28"/>
                      </w:rPr>
                      <w:alias w:val="Title"/>
                      <w:tag w:val=""/>
                      <w:id w:val="-38657332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BC8A071" w14:textId="2512181C" w:rsidR="00CE5355" w:rsidRPr="00CE5355" w:rsidRDefault="00CE5355">
                        <w:pPr>
                          <w:pStyle w:val="NoSpacing"/>
                          <w:jc w:val="center"/>
                          <w:rPr>
                            <w:rFonts w:ascii="Georgia" w:hAnsi="Georgia"/>
                            <w:b/>
                            <w:caps/>
                            <w:spacing w:val="20"/>
                            <w:sz w:val="28"/>
                            <w:szCs w:val="28"/>
                          </w:rPr>
                        </w:pPr>
                        <w:r w:rsidRPr="00CE5355">
                          <w:rPr>
                            <w:rFonts w:ascii="Georgia" w:hAnsi="Georgia"/>
                            <w:b/>
                            <w:caps/>
                            <w:spacing w:val="20"/>
                            <w:sz w:val="28"/>
                            <w:szCs w:val="28"/>
                          </w:rPr>
                          <w:t xml:space="preserve">BLS Research &amp; consulting </w:t>
                        </w:r>
                      </w:p>
                    </w:sdtContent>
                  </w:sdt>
                </w:txbxContent>
              </v:textbox>
              <w10:wrap anchorx="page" anchory="page"/>
            </v:rect>
          </w:pict>
        </mc:Fallback>
      </mc:AlternateContent>
    </w:r>
    <w:r>
      <w:rPr>
        <w:rFonts w:ascii="Georgia" w:hAnsi="Georgia"/>
        <w:color w:val="FFFFFF" w:themeColor="background1"/>
      </w:rPr>
      <w:t>B</w:t>
    </w:r>
  </w:p>
  <w:p w14:paraId="027C33DC" w14:textId="77777777" w:rsidR="00CE5355" w:rsidRDefault="00CE5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65588"/>
    <w:multiLevelType w:val="hybridMultilevel"/>
    <w:tmpl w:val="FF00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1D"/>
    <w:rsid w:val="0003072E"/>
    <w:rsid w:val="000A14A0"/>
    <w:rsid w:val="000B232C"/>
    <w:rsid w:val="000D6DBD"/>
    <w:rsid w:val="001740F4"/>
    <w:rsid w:val="001B1BA2"/>
    <w:rsid w:val="001F6BFF"/>
    <w:rsid w:val="00264CCF"/>
    <w:rsid w:val="00303656"/>
    <w:rsid w:val="00335C0A"/>
    <w:rsid w:val="003C061D"/>
    <w:rsid w:val="003E68A8"/>
    <w:rsid w:val="004746E6"/>
    <w:rsid w:val="004C6945"/>
    <w:rsid w:val="004D1BE6"/>
    <w:rsid w:val="005A3BF2"/>
    <w:rsid w:val="005E4DAF"/>
    <w:rsid w:val="006034A9"/>
    <w:rsid w:val="00607486"/>
    <w:rsid w:val="00661458"/>
    <w:rsid w:val="007137C6"/>
    <w:rsid w:val="007301BF"/>
    <w:rsid w:val="0082482B"/>
    <w:rsid w:val="00873290"/>
    <w:rsid w:val="008F4D2C"/>
    <w:rsid w:val="00922AF5"/>
    <w:rsid w:val="00992131"/>
    <w:rsid w:val="009E4630"/>
    <w:rsid w:val="00A31B7E"/>
    <w:rsid w:val="00A40138"/>
    <w:rsid w:val="00A453BA"/>
    <w:rsid w:val="00AE02A1"/>
    <w:rsid w:val="00B27534"/>
    <w:rsid w:val="00B71833"/>
    <w:rsid w:val="00B961AE"/>
    <w:rsid w:val="00BB4D06"/>
    <w:rsid w:val="00BD5B0C"/>
    <w:rsid w:val="00C62DDF"/>
    <w:rsid w:val="00C70BA9"/>
    <w:rsid w:val="00C83CD3"/>
    <w:rsid w:val="00CE5355"/>
    <w:rsid w:val="00D64B1A"/>
    <w:rsid w:val="00DA6DC1"/>
    <w:rsid w:val="00DB711F"/>
    <w:rsid w:val="00E62179"/>
    <w:rsid w:val="00E76785"/>
    <w:rsid w:val="00E83E8F"/>
    <w:rsid w:val="00EB34FC"/>
    <w:rsid w:val="00EF7529"/>
    <w:rsid w:val="00F73293"/>
    <w:rsid w:val="00F943F3"/>
    <w:rsid w:val="00FF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A4E8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3BA"/>
    <w:pPr>
      <w:tabs>
        <w:tab w:val="center" w:pos="4680"/>
        <w:tab w:val="right" w:pos="9360"/>
      </w:tabs>
    </w:pPr>
  </w:style>
  <w:style w:type="character" w:customStyle="1" w:styleId="HeaderChar">
    <w:name w:val="Header Char"/>
    <w:basedOn w:val="DefaultParagraphFont"/>
    <w:link w:val="Header"/>
    <w:uiPriority w:val="99"/>
    <w:rsid w:val="00A453BA"/>
  </w:style>
  <w:style w:type="paragraph" w:styleId="Footer">
    <w:name w:val="footer"/>
    <w:basedOn w:val="Normal"/>
    <w:link w:val="FooterChar"/>
    <w:uiPriority w:val="99"/>
    <w:unhideWhenUsed/>
    <w:rsid w:val="00A453BA"/>
    <w:pPr>
      <w:tabs>
        <w:tab w:val="center" w:pos="4680"/>
        <w:tab w:val="right" w:pos="9360"/>
      </w:tabs>
    </w:pPr>
  </w:style>
  <w:style w:type="character" w:customStyle="1" w:styleId="FooterChar">
    <w:name w:val="Footer Char"/>
    <w:basedOn w:val="DefaultParagraphFont"/>
    <w:link w:val="Footer"/>
    <w:uiPriority w:val="99"/>
    <w:rsid w:val="00A453BA"/>
  </w:style>
  <w:style w:type="paragraph" w:styleId="NoSpacing">
    <w:name w:val="No Spacing"/>
    <w:uiPriority w:val="1"/>
    <w:qFormat/>
    <w:rsid w:val="00CE5355"/>
    <w:rPr>
      <w:rFonts w:eastAsiaTheme="minorEastAsia"/>
      <w:sz w:val="22"/>
      <w:szCs w:val="22"/>
      <w:lang w:eastAsia="zh-CN"/>
    </w:rPr>
  </w:style>
  <w:style w:type="paragraph" w:styleId="ListParagraph">
    <w:name w:val="List Paragraph"/>
    <w:basedOn w:val="Normal"/>
    <w:uiPriority w:val="34"/>
    <w:qFormat/>
    <w:rsid w:val="00E83E8F"/>
    <w:pPr>
      <w:ind w:left="720"/>
      <w:contextualSpacing/>
    </w:pPr>
  </w:style>
  <w:style w:type="paragraph" w:styleId="FootnoteText">
    <w:name w:val="footnote text"/>
    <w:basedOn w:val="Normal"/>
    <w:link w:val="FootnoteTextChar"/>
    <w:uiPriority w:val="99"/>
    <w:unhideWhenUsed/>
    <w:rsid w:val="00BB4D06"/>
  </w:style>
  <w:style w:type="character" w:customStyle="1" w:styleId="FootnoteTextChar">
    <w:name w:val="Footnote Text Char"/>
    <w:basedOn w:val="DefaultParagraphFont"/>
    <w:link w:val="FootnoteText"/>
    <w:uiPriority w:val="99"/>
    <w:rsid w:val="00BB4D06"/>
  </w:style>
  <w:style w:type="character" w:styleId="FootnoteReference">
    <w:name w:val="footnote reference"/>
    <w:basedOn w:val="DefaultParagraphFont"/>
    <w:uiPriority w:val="99"/>
    <w:unhideWhenUsed/>
    <w:rsid w:val="00BB4D06"/>
    <w:rPr>
      <w:vertAlign w:val="superscript"/>
    </w:rPr>
  </w:style>
  <w:style w:type="paragraph" w:styleId="NormalWeb">
    <w:name w:val="Normal (Web)"/>
    <w:basedOn w:val="Normal"/>
    <w:uiPriority w:val="99"/>
    <w:semiHidden/>
    <w:unhideWhenUsed/>
    <w:rsid w:val="008F4D2C"/>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8F4D2C"/>
    <w:rPr>
      <w:color w:val="0563C1" w:themeColor="hyperlink"/>
      <w:u w:val="single"/>
    </w:rPr>
  </w:style>
  <w:style w:type="table" w:styleId="TableGrid">
    <w:name w:val="Table Grid"/>
    <w:basedOn w:val="TableNormal"/>
    <w:uiPriority w:val="39"/>
    <w:rsid w:val="001B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961AE"/>
  </w:style>
  <w:style w:type="paragraph" w:styleId="BalloonText">
    <w:name w:val="Balloon Text"/>
    <w:basedOn w:val="Normal"/>
    <w:link w:val="BalloonTextChar"/>
    <w:uiPriority w:val="99"/>
    <w:semiHidden/>
    <w:unhideWhenUsed/>
    <w:rsid w:val="00A31B7E"/>
    <w:rPr>
      <w:rFonts w:ascii="Tahoma" w:hAnsi="Tahoma" w:cs="Tahoma"/>
      <w:sz w:val="16"/>
      <w:szCs w:val="16"/>
    </w:rPr>
  </w:style>
  <w:style w:type="character" w:customStyle="1" w:styleId="BalloonTextChar">
    <w:name w:val="Balloon Text Char"/>
    <w:basedOn w:val="DefaultParagraphFont"/>
    <w:link w:val="BalloonText"/>
    <w:uiPriority w:val="99"/>
    <w:semiHidden/>
    <w:rsid w:val="00A31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3BA"/>
    <w:pPr>
      <w:tabs>
        <w:tab w:val="center" w:pos="4680"/>
        <w:tab w:val="right" w:pos="9360"/>
      </w:tabs>
    </w:pPr>
  </w:style>
  <w:style w:type="character" w:customStyle="1" w:styleId="HeaderChar">
    <w:name w:val="Header Char"/>
    <w:basedOn w:val="DefaultParagraphFont"/>
    <w:link w:val="Header"/>
    <w:uiPriority w:val="99"/>
    <w:rsid w:val="00A453BA"/>
  </w:style>
  <w:style w:type="paragraph" w:styleId="Footer">
    <w:name w:val="footer"/>
    <w:basedOn w:val="Normal"/>
    <w:link w:val="FooterChar"/>
    <w:uiPriority w:val="99"/>
    <w:unhideWhenUsed/>
    <w:rsid w:val="00A453BA"/>
    <w:pPr>
      <w:tabs>
        <w:tab w:val="center" w:pos="4680"/>
        <w:tab w:val="right" w:pos="9360"/>
      </w:tabs>
    </w:pPr>
  </w:style>
  <w:style w:type="character" w:customStyle="1" w:styleId="FooterChar">
    <w:name w:val="Footer Char"/>
    <w:basedOn w:val="DefaultParagraphFont"/>
    <w:link w:val="Footer"/>
    <w:uiPriority w:val="99"/>
    <w:rsid w:val="00A453BA"/>
  </w:style>
  <w:style w:type="paragraph" w:styleId="NoSpacing">
    <w:name w:val="No Spacing"/>
    <w:uiPriority w:val="1"/>
    <w:qFormat/>
    <w:rsid w:val="00CE5355"/>
    <w:rPr>
      <w:rFonts w:eastAsiaTheme="minorEastAsia"/>
      <w:sz w:val="22"/>
      <w:szCs w:val="22"/>
      <w:lang w:eastAsia="zh-CN"/>
    </w:rPr>
  </w:style>
  <w:style w:type="paragraph" w:styleId="ListParagraph">
    <w:name w:val="List Paragraph"/>
    <w:basedOn w:val="Normal"/>
    <w:uiPriority w:val="34"/>
    <w:qFormat/>
    <w:rsid w:val="00E83E8F"/>
    <w:pPr>
      <w:ind w:left="720"/>
      <w:contextualSpacing/>
    </w:pPr>
  </w:style>
  <w:style w:type="paragraph" w:styleId="FootnoteText">
    <w:name w:val="footnote text"/>
    <w:basedOn w:val="Normal"/>
    <w:link w:val="FootnoteTextChar"/>
    <w:uiPriority w:val="99"/>
    <w:unhideWhenUsed/>
    <w:rsid w:val="00BB4D06"/>
  </w:style>
  <w:style w:type="character" w:customStyle="1" w:styleId="FootnoteTextChar">
    <w:name w:val="Footnote Text Char"/>
    <w:basedOn w:val="DefaultParagraphFont"/>
    <w:link w:val="FootnoteText"/>
    <w:uiPriority w:val="99"/>
    <w:rsid w:val="00BB4D06"/>
  </w:style>
  <w:style w:type="character" w:styleId="FootnoteReference">
    <w:name w:val="footnote reference"/>
    <w:basedOn w:val="DefaultParagraphFont"/>
    <w:uiPriority w:val="99"/>
    <w:unhideWhenUsed/>
    <w:rsid w:val="00BB4D06"/>
    <w:rPr>
      <w:vertAlign w:val="superscript"/>
    </w:rPr>
  </w:style>
  <w:style w:type="paragraph" w:styleId="NormalWeb">
    <w:name w:val="Normal (Web)"/>
    <w:basedOn w:val="Normal"/>
    <w:uiPriority w:val="99"/>
    <w:semiHidden/>
    <w:unhideWhenUsed/>
    <w:rsid w:val="008F4D2C"/>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8F4D2C"/>
    <w:rPr>
      <w:color w:val="0563C1" w:themeColor="hyperlink"/>
      <w:u w:val="single"/>
    </w:rPr>
  </w:style>
  <w:style w:type="table" w:styleId="TableGrid">
    <w:name w:val="Table Grid"/>
    <w:basedOn w:val="TableNormal"/>
    <w:uiPriority w:val="39"/>
    <w:rsid w:val="001B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961AE"/>
  </w:style>
  <w:style w:type="paragraph" w:styleId="BalloonText">
    <w:name w:val="Balloon Text"/>
    <w:basedOn w:val="Normal"/>
    <w:link w:val="BalloonTextChar"/>
    <w:uiPriority w:val="99"/>
    <w:semiHidden/>
    <w:unhideWhenUsed/>
    <w:rsid w:val="00A31B7E"/>
    <w:rPr>
      <w:rFonts w:ascii="Tahoma" w:hAnsi="Tahoma" w:cs="Tahoma"/>
      <w:sz w:val="16"/>
      <w:szCs w:val="16"/>
    </w:rPr>
  </w:style>
  <w:style w:type="character" w:customStyle="1" w:styleId="BalloonTextChar">
    <w:name w:val="Balloon Text Char"/>
    <w:basedOn w:val="DefaultParagraphFont"/>
    <w:link w:val="BalloonText"/>
    <w:uiPriority w:val="99"/>
    <w:semiHidden/>
    <w:rsid w:val="00A31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08523">
      <w:bodyDiv w:val="1"/>
      <w:marLeft w:val="0"/>
      <w:marRight w:val="0"/>
      <w:marTop w:val="0"/>
      <w:marBottom w:val="0"/>
      <w:divBdr>
        <w:top w:val="none" w:sz="0" w:space="0" w:color="auto"/>
        <w:left w:val="none" w:sz="0" w:space="0" w:color="auto"/>
        <w:bottom w:val="none" w:sz="0" w:space="0" w:color="auto"/>
        <w:right w:val="none" w:sz="0" w:space="0" w:color="auto"/>
      </w:divBdr>
    </w:div>
    <w:div w:id="780998883">
      <w:bodyDiv w:val="1"/>
      <w:marLeft w:val="0"/>
      <w:marRight w:val="0"/>
      <w:marTop w:val="0"/>
      <w:marBottom w:val="0"/>
      <w:divBdr>
        <w:top w:val="none" w:sz="0" w:space="0" w:color="auto"/>
        <w:left w:val="none" w:sz="0" w:space="0" w:color="auto"/>
        <w:bottom w:val="none" w:sz="0" w:space="0" w:color="auto"/>
        <w:right w:val="none" w:sz="0" w:space="0" w:color="auto"/>
      </w:divBdr>
    </w:div>
    <w:div w:id="1250969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ittany.stalsburg@gmail.co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package" Target="../embeddings/Microsoft_Excel_Worksheet1.xlsx"/><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1" i="0" u="none" strike="noStrike" kern="1200" spc="0" baseline="0">
                <a:solidFill>
                  <a:schemeClr val="tx1">
                    <a:lumMod val="65000"/>
                    <a:lumOff val="35000"/>
                  </a:schemeClr>
                </a:solidFill>
                <a:latin typeface="+mn-lt"/>
                <a:ea typeface="+mn-ea"/>
                <a:cs typeface="+mn-cs"/>
              </a:defRPr>
            </a:pPr>
            <a:r>
              <a:rPr lang="en-US" b="1" dirty="0" smtClean="0"/>
              <a:t>Paid Family Leave: Support</a:t>
            </a:r>
            <a:r>
              <a:rPr lang="en-US" b="1" baseline="0" dirty="0" smtClean="0"/>
              <a:t> among </a:t>
            </a:r>
            <a:r>
              <a:rPr lang="en-US" b="1" baseline="0" smtClean="0"/>
              <a:t>CT SBOs</a:t>
            </a:r>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Strongly</c:v>
                </c:pt>
              </c:strCache>
            </c:strRef>
          </c:tx>
          <c:spPr>
            <a:solidFill>
              <a:schemeClr val="accent6">
                <a:lumMod val="50000"/>
              </a:schemeClr>
            </a:solidFill>
            <a:ln>
              <a:noFill/>
            </a:ln>
            <a:effectLst/>
          </c:spPr>
          <c:invertIfNegative val="0"/>
          <c:dPt>
            <c:idx val="0"/>
            <c:invertIfNegative val="0"/>
            <c:bubble3D val="0"/>
            <c:spPr>
              <a:solidFill>
                <a:schemeClr val="accent6">
                  <a:lumMod val="75000"/>
                </a:schemeClr>
              </a:solidFill>
              <a:ln>
                <a:noFill/>
              </a:ln>
              <a:effectLst/>
            </c:spPr>
          </c:dPt>
          <c:dPt>
            <c:idx val="1"/>
            <c:invertIfNegative val="0"/>
            <c:bubble3D val="0"/>
            <c:spPr>
              <a:solidFill>
                <a:schemeClr val="accent2">
                  <a:lumMod val="75000"/>
                </a:schemeClr>
              </a:solidFill>
              <a:ln>
                <a:noFill/>
              </a:ln>
              <a:effectLst/>
            </c:spPr>
          </c:dPt>
          <c:cat>
            <c:strRef>
              <c:f>Sheet1!$A$2:$A$3</c:f>
              <c:strCache>
                <c:ptCount val="2"/>
                <c:pt idx="0">
                  <c:v>Support</c:v>
                </c:pt>
                <c:pt idx="1">
                  <c:v>Oppose</c:v>
                </c:pt>
              </c:strCache>
            </c:strRef>
          </c:cat>
          <c:val>
            <c:numRef>
              <c:f>Sheet1!$B$2:$B$3</c:f>
              <c:numCache>
                <c:formatCode>General</c:formatCode>
                <c:ptCount val="2"/>
                <c:pt idx="0">
                  <c:v>46</c:v>
                </c:pt>
                <c:pt idx="1">
                  <c:v>11</c:v>
                </c:pt>
              </c:numCache>
            </c:numRef>
          </c:val>
        </c:ser>
        <c:ser>
          <c:idx val="1"/>
          <c:order val="1"/>
          <c:tx>
            <c:strRef>
              <c:f>Sheet1!$C$1</c:f>
              <c:strCache>
                <c:ptCount val="1"/>
                <c:pt idx="0">
                  <c:v>Total</c:v>
                </c:pt>
              </c:strCache>
            </c:strRef>
          </c:tx>
          <c:spPr>
            <a:solidFill>
              <a:schemeClr val="accent6">
                <a:lumMod val="60000"/>
                <a:lumOff val="40000"/>
              </a:schemeClr>
            </a:solidFill>
            <a:ln>
              <a:noFill/>
            </a:ln>
            <a:effectLst/>
          </c:spPr>
          <c:invertIfNegative val="0"/>
          <c:dPt>
            <c:idx val="1"/>
            <c:invertIfNegative val="0"/>
            <c:bubble3D val="0"/>
            <c:spPr>
              <a:solidFill>
                <a:schemeClr val="accent2">
                  <a:lumMod val="60000"/>
                  <a:lumOff val="40000"/>
                </a:schemeClr>
              </a:solidFill>
              <a:ln>
                <a:noFill/>
              </a:ln>
              <a:effectLst/>
            </c:spPr>
          </c:dPt>
          <c:cat>
            <c:strRef>
              <c:f>Sheet1!$A$2:$A$3</c:f>
              <c:strCache>
                <c:ptCount val="2"/>
                <c:pt idx="0">
                  <c:v>Support</c:v>
                </c:pt>
                <c:pt idx="1">
                  <c:v>Oppose</c:v>
                </c:pt>
              </c:strCache>
            </c:strRef>
          </c:cat>
          <c:val>
            <c:numRef>
              <c:f>Sheet1!$C$2:$C$3</c:f>
              <c:numCache>
                <c:formatCode>General</c:formatCode>
                <c:ptCount val="2"/>
                <c:pt idx="0">
                  <c:v>31</c:v>
                </c:pt>
                <c:pt idx="1">
                  <c:v>13</c:v>
                </c:pt>
              </c:numCache>
            </c:numRef>
          </c:val>
        </c:ser>
        <c:dLbls>
          <c:showLegendKey val="0"/>
          <c:showVal val="0"/>
          <c:showCatName val="0"/>
          <c:showSerName val="0"/>
          <c:showPercent val="0"/>
          <c:showBubbleSize val="0"/>
        </c:dLbls>
        <c:gapWidth val="150"/>
        <c:overlap val="100"/>
        <c:axId val="132053248"/>
        <c:axId val="133148672"/>
      </c:barChart>
      <c:catAx>
        <c:axId val="13205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33148672"/>
        <c:crosses val="autoZero"/>
        <c:auto val="1"/>
        <c:lblAlgn val="ctr"/>
        <c:lblOffset val="100"/>
        <c:noMultiLvlLbl val="0"/>
      </c:catAx>
      <c:valAx>
        <c:axId val="133148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32053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0.68902</cdr:x>
      <cdr:y>0.48173</cdr:y>
    </cdr:from>
    <cdr:to>
      <cdr:x>0.81175</cdr:x>
      <cdr:y>0.56692</cdr:y>
    </cdr:to>
    <cdr:sp macro="" textlink="">
      <cdr:nvSpPr>
        <cdr:cNvPr id="2" name="TextBox 1"/>
        <cdr:cNvSpPr txBox="1"/>
      </cdr:nvSpPr>
      <cdr:spPr>
        <a:xfrm xmlns:a="http://schemas.openxmlformats.org/drawingml/2006/main">
          <a:off x="4051935" y="1432835"/>
          <a:ext cx="721742" cy="253384"/>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a:r>
            <a:rPr lang="en-US" sz="2400" b="1" dirty="0" smtClean="0"/>
            <a:t>23%</a:t>
          </a:r>
          <a:endParaRPr lang="en-US" sz="2400" b="1" dirty="0"/>
        </a:p>
      </cdr:txBody>
    </cdr:sp>
  </cdr:relSizeAnchor>
  <cdr:relSizeAnchor xmlns:cdr="http://schemas.openxmlformats.org/drawingml/2006/chartDrawing">
    <cdr:from>
      <cdr:x>0.24198</cdr:x>
      <cdr:y>0.1743</cdr:y>
    </cdr:from>
    <cdr:to>
      <cdr:x>0.36471</cdr:x>
      <cdr:y>0.33165</cdr:y>
    </cdr:to>
    <cdr:sp macro="" textlink="">
      <cdr:nvSpPr>
        <cdr:cNvPr id="3" name="Text Box 2"/>
        <cdr:cNvSpPr txBox="1"/>
      </cdr:nvSpPr>
      <cdr:spPr>
        <a:xfrm xmlns:a="http://schemas.openxmlformats.org/drawingml/2006/main">
          <a:off x="1423035" y="518435"/>
          <a:ext cx="721742" cy="468013"/>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p xmlns:a="http://schemas.openxmlformats.org/drawingml/2006/main">
          <a:r>
            <a:rPr lang="en-US" sz="2400" b="1"/>
            <a:t>77%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1F6E21-D397-46E6-B19B-0F67E68B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BLS Research &amp; consulting </vt:lpstr>
    </vt:vector>
  </TitlesOfParts>
  <Company>Hewlett-Packard Company</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Research &amp; consulting</dc:title>
  <dc:creator>Charles fritch</dc:creator>
  <cp:lastModifiedBy>Madeline Granato</cp:lastModifiedBy>
  <cp:revision>2</cp:revision>
  <dcterms:created xsi:type="dcterms:W3CDTF">2017-05-24T19:49:00Z</dcterms:created>
  <dcterms:modified xsi:type="dcterms:W3CDTF">2017-05-24T19:49:00Z</dcterms:modified>
</cp:coreProperties>
</file>